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91ACCB" w14:textId="51B282AB" w:rsidR="00C35087" w:rsidRPr="00F70926" w:rsidRDefault="00181758" w:rsidP="00EE1000">
      <w:pPr>
        <w:tabs>
          <w:tab w:val="left" w:pos="2130"/>
          <w:tab w:val="left" w:pos="5280"/>
        </w:tabs>
        <w:rPr>
          <w:rFonts w:ascii="Quicksand" w:hAnsi="Quicksand" w:cs="Times New Roman"/>
          <w:sz w:val="2"/>
          <w:szCs w:val="2"/>
        </w:rPr>
      </w:pPr>
      <w:r w:rsidRPr="00F70926">
        <w:rPr>
          <w:rFonts w:ascii="Quicksand" w:hAnsi="Quicksand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84BCC63" wp14:editId="7B947C6C">
                <wp:simplePos x="0" y="0"/>
                <wp:positionH relativeFrom="column">
                  <wp:posOffset>2541</wp:posOffset>
                </wp:positionH>
                <wp:positionV relativeFrom="paragraph">
                  <wp:posOffset>-73660</wp:posOffset>
                </wp:positionV>
                <wp:extent cx="9258300" cy="69850"/>
                <wp:effectExtent l="0" t="19050" r="38100" b="4445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258300" cy="69850"/>
                        </a:xfrm>
                        <a:prstGeom prst="line">
                          <a:avLst/>
                        </a:prstGeom>
                        <a:ln w="63500">
                          <a:solidFill>
                            <a:schemeClr val="accent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376B328" id="Straight Connector 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2pt,-5.8pt" to="729.2pt,-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" strokecolor="#1f3763 [1604]" strokeweight="5pt">
                <v:stroke joinstyle="miter"/>
              </v:line>
            </w:pict>
          </mc:Fallback>
        </mc:AlternateContent>
      </w:r>
    </w:p>
    <w:p w14:paraId="6DD6A5F0" w14:textId="5EA8C9E4" w:rsidR="00085D4C" w:rsidRPr="00F70926" w:rsidRDefault="00085D4C" w:rsidP="00085D4C">
      <w:pPr>
        <w:pStyle w:val="Heading1"/>
        <w:rPr>
          <w:rFonts w:ascii="Quicksand" w:hAnsi="Quicksand" w:cs="Times New Roman"/>
          <w:sz w:val="36"/>
        </w:rPr>
      </w:pPr>
      <w:r w:rsidRPr="00F70926">
        <w:rPr>
          <w:rFonts w:ascii="Quicksand" w:hAnsi="Quicksand"/>
          <w:color w:val="000000" w:themeColor="text1"/>
        </w:rPr>
        <w:t xml:space="preserve">   </w:t>
      </w:r>
      <w:r w:rsidRPr="00F70926">
        <w:rPr>
          <w:rFonts w:ascii="Quicksand" w:hAnsi="Quicksand" w:cs="Times New Roman"/>
          <w:bCs/>
          <w:color w:val="FFFFFF" w:themeColor="background1"/>
          <w:sz w:val="12"/>
          <w:szCs w:val="24"/>
        </w:rPr>
        <w:t>Fixed Income Overview</w:t>
      </w:r>
      <w:r w:rsidRPr="00F70926">
        <w:rPr>
          <w:rFonts w:ascii="Quicksand" w:hAnsi="Quicksand" w:cs="Times New Roman"/>
          <w:color w:val="FFFFFF" w:themeColor="background1"/>
          <w:sz w:val="16"/>
        </w:rPr>
        <w:t xml:space="preserve">                            </w:t>
      </w:r>
    </w:p>
    <w:p w14:paraId="73B11868" w14:textId="525A50B2" w:rsidR="00CC684F" w:rsidRPr="00F70926" w:rsidRDefault="00C35087" w:rsidP="00085D4C">
      <w:pPr>
        <w:rPr>
          <w:rFonts w:ascii="Quicksand" w:hAnsi="Quicksand"/>
          <w:b/>
          <w:sz w:val="36"/>
        </w:rPr>
      </w:pPr>
      <w:r w:rsidRPr="00F70926">
        <w:rPr>
          <w:rFonts w:ascii="Quicksand" w:hAnsi="Quicksand" w:cs="Times New Roman"/>
          <w:b/>
          <w:sz w:val="24"/>
          <w:szCs w:val="24"/>
        </w:rPr>
        <w:t>Weighted Averages</w:t>
      </w:r>
      <w:r w:rsidR="00B67CFA" w:rsidRPr="00F70926">
        <w:rPr>
          <w:rFonts w:ascii="Quicksand" w:hAnsi="Quicksand"/>
          <w:b/>
          <w:sz w:val="36"/>
        </w:rPr>
        <w:t xml:space="preserve">         </w:t>
      </w:r>
      <w:r w:rsidR="00085D4C" w:rsidRPr="00F70926">
        <w:rPr>
          <w:rFonts w:ascii="Quicksand" w:hAnsi="Quicksand"/>
          <w:b/>
          <w:sz w:val="36"/>
        </w:rPr>
        <w:tab/>
      </w:r>
      <w:r w:rsidR="00085D4C" w:rsidRPr="00F70926">
        <w:rPr>
          <w:rFonts w:ascii="Quicksand" w:hAnsi="Quicksand"/>
          <w:b/>
          <w:sz w:val="36"/>
        </w:rPr>
        <w:tab/>
      </w:r>
      <w:r w:rsidR="00085D4C" w:rsidRPr="00F70926">
        <w:rPr>
          <w:rFonts w:ascii="Quicksand" w:hAnsi="Quicksand"/>
          <w:b/>
          <w:sz w:val="36"/>
        </w:rPr>
        <w:tab/>
      </w:r>
      <w:r w:rsidR="00085D4C" w:rsidRPr="00F70926">
        <w:rPr>
          <w:rFonts w:ascii="Quicksand" w:hAnsi="Quicksand"/>
          <w:b/>
          <w:sz w:val="36"/>
        </w:rPr>
        <w:tab/>
      </w:r>
      <w:r w:rsidR="00085D4C" w:rsidRPr="00F70926">
        <w:rPr>
          <w:rFonts w:ascii="Quicksand" w:hAnsi="Quicksand"/>
          <w:b/>
          <w:sz w:val="36"/>
        </w:rPr>
        <w:tab/>
      </w:r>
      <w:r w:rsidR="00085D4C" w:rsidRPr="00F70926">
        <w:rPr>
          <w:rFonts w:ascii="Quicksand" w:hAnsi="Quicksand"/>
          <w:b/>
          <w:sz w:val="36"/>
        </w:rPr>
        <w:tab/>
      </w:r>
      <w:r w:rsidR="00085D4C" w:rsidRPr="00F70926">
        <w:rPr>
          <w:rFonts w:ascii="Quicksand" w:hAnsi="Quicksand"/>
          <w:b/>
          <w:sz w:val="36"/>
        </w:rPr>
        <w:tab/>
      </w:r>
      <w:r w:rsidRPr="00F70926">
        <w:rPr>
          <w:rFonts w:ascii="Quicksand" w:hAnsi="Quicksand" w:cs="Times New Roman"/>
          <w:b/>
          <w:sz w:val="24"/>
          <w:szCs w:val="24"/>
        </w:rPr>
        <w:t>Fixed Income Allocation</w:t>
      </w:r>
    </w:p>
    <w:tbl>
      <w:tblPr>
        <w:tblStyle w:val="PlainTable4"/>
        <w:tblpPr w:leftFromText="180" w:rightFromText="180" w:vertAnchor="text" w:horzAnchor="margin" w:tblpY="47"/>
        <w:tblW w:w="0" w:type="auto"/>
        <w:tblLook w:val="04A0" w:firstRow="1" w:lastRow="0" w:firstColumn="1" w:lastColumn="0" w:noHBand="0" w:noVBand="1"/>
      </w:tblPr>
      <w:tblGrid>
        <w:gridCol w:w="2065"/>
        <w:gridCol w:w="4739"/>
      </w:tblGrid>
      <w:tr w:rsidR="00C35087" w:rsidRPr="00F70926" w14:paraId="04769E17" w14:textId="77777777" w:rsidTr="0095281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5" w:type="dxa"/>
            <w:vAlign w:val="center"/>
          </w:tcPr>
          <w:p w14:paraId="6C023A6D" w14:textId="77777777" w:rsidR="00C35087" w:rsidRPr="00D109F8" w:rsidRDefault="00C35087" w:rsidP="00C35087">
            <w:pPr>
              <w:rPr>
                <w:rFonts w:ascii="Quicksand" w:hAnsi="Quicksand" w:cs="Times New Roman"/>
                <w:color w:val="222222"/>
                <w:sz w:val="18"/>
                <w:szCs w:val="18"/>
              </w:rPr>
            </w:pPr>
            <w:commentRangeStart w:id="0"/>
            <w:r w:rsidRPr="00D109F8">
              <w:rPr>
                <w:rFonts w:ascii="Quicksand" w:hAnsi="Quicksand" w:cs="Times New Roman"/>
                <w:color w:val="222222"/>
                <w:sz w:val="18"/>
                <w:szCs w:val="18"/>
              </w:rPr>
              <w:t>Average Yield</w:t>
            </w:r>
          </w:p>
        </w:tc>
        <w:tc>
          <w:tcPr>
            <w:tcW w:w="4739" w:type="dxa"/>
            <w:vAlign w:val="center"/>
          </w:tcPr>
          <w:p w14:paraId="2C885020" w14:textId="33E5FDE8" w:rsidR="00C35087" w:rsidRPr="00D109F8" w:rsidRDefault="00091724" w:rsidP="0059218B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Quicksand" w:hAnsi="Quicksand" w:cs="Times New Roman"/>
                <w:b w:val="0"/>
                <w:bCs w:val="0"/>
                <w:color w:val="222222"/>
                <w:sz w:val="18"/>
                <w:szCs w:val="18"/>
              </w:rPr>
            </w:pPr>
            <w:r w:rsidRPr="00D109F8">
              <w:rPr>
                <w:rFonts w:ascii="Quicksand" w:hAnsi="Quicksand" w:cs="Times New Roman"/>
                <w:b w:val="0"/>
                <w:bCs w:val="0"/>
                <w:color w:val="222222"/>
                <w:sz w:val="18"/>
                <w:szCs w:val="18"/>
              </w:rPr>
              <w:t>[</w:t>
            </w:r>
            <w:proofErr w:type="spellStart"/>
            <w:r w:rsidRPr="00D109F8">
              <w:rPr>
                <w:rFonts w:ascii="Quicksand" w:hAnsi="Quicksand" w:cs="Times New Roman"/>
                <w:b w:val="0"/>
                <w:bCs w:val="0"/>
                <w:color w:val="222222"/>
                <w:sz w:val="18"/>
                <w:szCs w:val="18"/>
              </w:rPr>
              <w:t>Avg_Yield</w:t>
            </w:r>
            <w:proofErr w:type="spellEnd"/>
            <w:r w:rsidRPr="00D109F8">
              <w:rPr>
                <w:rFonts w:ascii="Quicksand" w:hAnsi="Quicksand" w:cs="Times New Roman"/>
                <w:b w:val="0"/>
                <w:bCs w:val="0"/>
                <w:color w:val="222222"/>
                <w:sz w:val="18"/>
                <w:szCs w:val="18"/>
              </w:rPr>
              <w:t>]</w:t>
            </w:r>
          </w:p>
        </w:tc>
      </w:tr>
      <w:tr w:rsidR="00C35087" w:rsidRPr="00F70926" w14:paraId="4A56FFA9" w14:textId="77777777" w:rsidTr="009528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5" w:type="dxa"/>
            <w:vAlign w:val="center"/>
          </w:tcPr>
          <w:p w14:paraId="559B9040" w14:textId="77777777" w:rsidR="00C35087" w:rsidRPr="00D109F8" w:rsidRDefault="00C35087" w:rsidP="00C35087">
            <w:pPr>
              <w:rPr>
                <w:rFonts w:ascii="Quicksand" w:hAnsi="Quicksand" w:cs="Times New Roman"/>
                <w:color w:val="222222"/>
                <w:sz w:val="18"/>
                <w:szCs w:val="18"/>
              </w:rPr>
            </w:pPr>
            <w:r w:rsidRPr="00D109F8">
              <w:rPr>
                <w:rFonts w:ascii="Quicksand" w:hAnsi="Quicksand" w:cs="Times New Roman"/>
                <w:color w:val="222222"/>
                <w:sz w:val="18"/>
                <w:szCs w:val="18"/>
              </w:rPr>
              <w:t>Average Maturity</w:t>
            </w:r>
          </w:p>
        </w:tc>
        <w:tc>
          <w:tcPr>
            <w:tcW w:w="4739" w:type="dxa"/>
            <w:vAlign w:val="center"/>
          </w:tcPr>
          <w:p w14:paraId="4BF9D46C" w14:textId="0B0B7F21" w:rsidR="00C35087" w:rsidRPr="00D109F8" w:rsidRDefault="00091724" w:rsidP="0059218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Quicksand" w:hAnsi="Quicksand" w:cs="Times New Roman"/>
                <w:color w:val="222222"/>
                <w:sz w:val="18"/>
                <w:szCs w:val="18"/>
              </w:rPr>
            </w:pPr>
            <w:r w:rsidRPr="00D109F8">
              <w:rPr>
                <w:rFonts w:ascii="Quicksand" w:hAnsi="Quicksand" w:cs="Times New Roman"/>
                <w:color w:val="222222"/>
                <w:sz w:val="18"/>
                <w:szCs w:val="18"/>
              </w:rPr>
              <w:t>[</w:t>
            </w:r>
            <w:proofErr w:type="spellStart"/>
            <w:r w:rsidRPr="00D109F8">
              <w:rPr>
                <w:rFonts w:ascii="Quicksand" w:hAnsi="Quicksand" w:cs="Times New Roman"/>
                <w:color w:val="222222"/>
                <w:sz w:val="18"/>
                <w:szCs w:val="18"/>
              </w:rPr>
              <w:t>Avg_Maturity</w:t>
            </w:r>
            <w:proofErr w:type="spellEnd"/>
            <w:r w:rsidRPr="00D109F8">
              <w:rPr>
                <w:rFonts w:ascii="Quicksand" w:hAnsi="Quicksand" w:cs="Times New Roman"/>
                <w:color w:val="222222"/>
                <w:sz w:val="18"/>
                <w:szCs w:val="18"/>
              </w:rPr>
              <w:t>]</w:t>
            </w:r>
          </w:p>
        </w:tc>
      </w:tr>
      <w:tr w:rsidR="00C35087" w:rsidRPr="00F70926" w14:paraId="286440AE" w14:textId="77777777" w:rsidTr="00952811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5" w:type="dxa"/>
            <w:vAlign w:val="center"/>
          </w:tcPr>
          <w:p w14:paraId="069ADABA" w14:textId="77777777" w:rsidR="00C35087" w:rsidRPr="00D109F8" w:rsidRDefault="00C35087" w:rsidP="00C35087">
            <w:pPr>
              <w:rPr>
                <w:rFonts w:ascii="Quicksand" w:hAnsi="Quicksand" w:cs="Times New Roman"/>
                <w:color w:val="222222"/>
                <w:sz w:val="18"/>
                <w:szCs w:val="18"/>
              </w:rPr>
            </w:pPr>
            <w:r w:rsidRPr="00D109F8">
              <w:rPr>
                <w:rFonts w:ascii="Quicksand" w:hAnsi="Quicksand" w:cs="Times New Roman"/>
                <w:color w:val="222222"/>
                <w:sz w:val="18"/>
                <w:szCs w:val="18"/>
              </w:rPr>
              <w:t>Average Coupon</w:t>
            </w:r>
          </w:p>
        </w:tc>
        <w:tc>
          <w:tcPr>
            <w:tcW w:w="4739" w:type="dxa"/>
            <w:vAlign w:val="center"/>
          </w:tcPr>
          <w:p w14:paraId="7DC5CD5C" w14:textId="5A18CD53" w:rsidR="00C35087" w:rsidRPr="00D109F8" w:rsidRDefault="00AD6F3A" w:rsidP="0059218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Quicksand" w:hAnsi="Quicksand" w:cs="Times New Roman"/>
                <w:color w:val="222222"/>
                <w:sz w:val="18"/>
                <w:szCs w:val="18"/>
              </w:rPr>
            </w:pPr>
            <w:r w:rsidRPr="00D109F8">
              <w:rPr>
                <w:rFonts w:ascii="Quicksand" w:hAnsi="Quicksand" w:cs="Times New Roman"/>
                <w:color w:val="222222"/>
                <w:sz w:val="18"/>
                <w:szCs w:val="18"/>
              </w:rPr>
              <w:t>[</w:t>
            </w:r>
            <w:proofErr w:type="spellStart"/>
            <w:r w:rsidRPr="00D109F8">
              <w:rPr>
                <w:rFonts w:ascii="Quicksand" w:hAnsi="Quicksand" w:cs="Times New Roman"/>
                <w:color w:val="222222"/>
                <w:sz w:val="18"/>
                <w:szCs w:val="18"/>
              </w:rPr>
              <w:t>Avg_Coupon</w:t>
            </w:r>
            <w:proofErr w:type="spellEnd"/>
            <w:r w:rsidRPr="00D109F8">
              <w:rPr>
                <w:rFonts w:ascii="Quicksand" w:hAnsi="Quicksand" w:cs="Times New Roman"/>
                <w:color w:val="222222"/>
                <w:sz w:val="18"/>
                <w:szCs w:val="18"/>
              </w:rPr>
              <w:t>]</w:t>
            </w:r>
          </w:p>
        </w:tc>
      </w:tr>
      <w:tr w:rsidR="00C35087" w:rsidRPr="00F70926" w14:paraId="7695CD57" w14:textId="77777777" w:rsidTr="009528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5" w:type="dxa"/>
            <w:vAlign w:val="center"/>
          </w:tcPr>
          <w:p w14:paraId="2912093C" w14:textId="77777777" w:rsidR="00C35087" w:rsidRPr="00D109F8" w:rsidRDefault="00C35087" w:rsidP="00C35087">
            <w:pPr>
              <w:rPr>
                <w:rFonts w:ascii="Quicksand" w:hAnsi="Quicksand" w:cs="Times New Roman"/>
                <w:color w:val="222222"/>
                <w:sz w:val="18"/>
                <w:szCs w:val="18"/>
              </w:rPr>
            </w:pPr>
            <w:r w:rsidRPr="00D109F8">
              <w:rPr>
                <w:rFonts w:ascii="Quicksand" w:hAnsi="Quicksand" w:cs="Times New Roman"/>
                <w:color w:val="222222"/>
                <w:sz w:val="18"/>
                <w:szCs w:val="18"/>
              </w:rPr>
              <w:t>Average Moody</w:t>
            </w:r>
          </w:p>
        </w:tc>
        <w:tc>
          <w:tcPr>
            <w:tcW w:w="4739" w:type="dxa"/>
            <w:vAlign w:val="center"/>
          </w:tcPr>
          <w:p w14:paraId="33F91B37" w14:textId="15F1CFF5" w:rsidR="00C35087" w:rsidRPr="00D109F8" w:rsidRDefault="004B1B62" w:rsidP="0059218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Quicksand" w:hAnsi="Quicksand" w:cs="Times New Roman"/>
                <w:color w:val="222222"/>
                <w:sz w:val="18"/>
                <w:szCs w:val="18"/>
              </w:rPr>
            </w:pPr>
            <w:r w:rsidRPr="00D109F8">
              <w:rPr>
                <w:rFonts w:ascii="Quicksand" w:hAnsi="Quicksand" w:cs="Times New Roman"/>
                <w:color w:val="222222"/>
                <w:sz w:val="18"/>
                <w:szCs w:val="18"/>
              </w:rPr>
              <w:t>[</w:t>
            </w:r>
            <w:proofErr w:type="spellStart"/>
            <w:r w:rsidRPr="00D109F8">
              <w:rPr>
                <w:rFonts w:ascii="Quicksand" w:hAnsi="Quicksand" w:cs="Times New Roman"/>
                <w:color w:val="222222"/>
                <w:sz w:val="18"/>
                <w:szCs w:val="18"/>
              </w:rPr>
              <w:t>Security.moodyRating</w:t>
            </w:r>
            <w:proofErr w:type="spellEnd"/>
            <w:r w:rsidRPr="00D109F8">
              <w:rPr>
                <w:rFonts w:ascii="Quicksand" w:hAnsi="Quicksand" w:cs="Times New Roman"/>
                <w:color w:val="222222"/>
                <w:sz w:val="18"/>
                <w:szCs w:val="18"/>
              </w:rPr>
              <w:t>]</w:t>
            </w:r>
          </w:p>
        </w:tc>
      </w:tr>
      <w:tr w:rsidR="00C35087" w:rsidRPr="00F70926" w14:paraId="79300893" w14:textId="77777777" w:rsidTr="00952811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5" w:type="dxa"/>
            <w:vAlign w:val="center"/>
          </w:tcPr>
          <w:p w14:paraId="6BF383EE" w14:textId="77777777" w:rsidR="00C35087" w:rsidRPr="00D109F8" w:rsidRDefault="00C35087" w:rsidP="00C35087">
            <w:pPr>
              <w:rPr>
                <w:rFonts w:ascii="Quicksand" w:hAnsi="Quicksand" w:cs="Times New Roman"/>
                <w:color w:val="222222"/>
                <w:sz w:val="18"/>
                <w:szCs w:val="18"/>
              </w:rPr>
            </w:pPr>
            <w:r w:rsidRPr="00D109F8">
              <w:rPr>
                <w:rFonts w:ascii="Quicksand" w:hAnsi="Quicksand" w:cs="Times New Roman"/>
                <w:color w:val="222222"/>
                <w:sz w:val="18"/>
                <w:szCs w:val="18"/>
              </w:rPr>
              <w:t>Average S&amp;P</w:t>
            </w:r>
          </w:p>
        </w:tc>
        <w:tc>
          <w:tcPr>
            <w:tcW w:w="4739" w:type="dxa"/>
            <w:vAlign w:val="center"/>
          </w:tcPr>
          <w:p w14:paraId="78192F14" w14:textId="0B78EA3D" w:rsidR="00C35087" w:rsidRPr="00D109F8" w:rsidRDefault="004B1B62" w:rsidP="0059218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Quicksand" w:hAnsi="Quicksand" w:cs="Times New Roman"/>
                <w:color w:val="222222"/>
                <w:sz w:val="18"/>
                <w:szCs w:val="18"/>
              </w:rPr>
            </w:pPr>
            <w:r w:rsidRPr="00D109F8">
              <w:rPr>
                <w:rFonts w:ascii="Quicksand" w:hAnsi="Quicksand" w:cs="Times New Roman"/>
                <w:color w:val="222222"/>
                <w:sz w:val="18"/>
                <w:szCs w:val="18"/>
              </w:rPr>
              <w:t>[</w:t>
            </w:r>
            <w:proofErr w:type="spellStart"/>
            <w:r w:rsidRPr="00D109F8">
              <w:rPr>
                <w:rFonts w:ascii="Quicksand" w:hAnsi="Quicksand" w:cs="Times New Roman"/>
                <w:color w:val="222222"/>
                <w:sz w:val="18"/>
                <w:szCs w:val="18"/>
              </w:rPr>
              <w:t>Security.spRating</w:t>
            </w:r>
            <w:proofErr w:type="spellEnd"/>
            <w:r w:rsidRPr="00D109F8">
              <w:rPr>
                <w:rFonts w:ascii="Quicksand" w:hAnsi="Quicksand" w:cs="Times New Roman"/>
                <w:color w:val="222222"/>
                <w:sz w:val="18"/>
                <w:szCs w:val="18"/>
              </w:rPr>
              <w:t>]</w:t>
            </w:r>
          </w:p>
        </w:tc>
      </w:tr>
      <w:tr w:rsidR="00C35087" w:rsidRPr="00F70926" w14:paraId="566346F0" w14:textId="77777777" w:rsidTr="009528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5" w:type="dxa"/>
            <w:vAlign w:val="center"/>
          </w:tcPr>
          <w:p w14:paraId="42C5E869" w14:textId="77777777" w:rsidR="00C35087" w:rsidRPr="00D109F8" w:rsidRDefault="00C35087" w:rsidP="00C35087">
            <w:pPr>
              <w:rPr>
                <w:rFonts w:ascii="Quicksand" w:hAnsi="Quicksand" w:cs="Times New Roman"/>
                <w:color w:val="222222"/>
                <w:sz w:val="18"/>
                <w:szCs w:val="18"/>
              </w:rPr>
            </w:pPr>
            <w:r w:rsidRPr="00D109F8">
              <w:rPr>
                <w:rFonts w:ascii="Quicksand" w:hAnsi="Quicksand" w:cs="Times New Roman"/>
                <w:color w:val="222222"/>
                <w:sz w:val="18"/>
                <w:szCs w:val="18"/>
              </w:rPr>
              <w:t>Average Fitch</w:t>
            </w:r>
          </w:p>
        </w:tc>
        <w:tc>
          <w:tcPr>
            <w:tcW w:w="4739" w:type="dxa"/>
            <w:vAlign w:val="center"/>
          </w:tcPr>
          <w:p w14:paraId="3D71EB79" w14:textId="6B801991" w:rsidR="00C35087" w:rsidRPr="00D109F8" w:rsidRDefault="00AD6F3A" w:rsidP="0059218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Quicksand" w:hAnsi="Quicksand" w:cs="Times New Roman"/>
                <w:color w:val="222222"/>
                <w:sz w:val="18"/>
                <w:szCs w:val="18"/>
              </w:rPr>
            </w:pPr>
            <w:r w:rsidRPr="00D109F8">
              <w:rPr>
                <w:rFonts w:ascii="Quicksand" w:hAnsi="Quicksand" w:cs="Times New Roman"/>
                <w:color w:val="222222"/>
                <w:sz w:val="18"/>
                <w:szCs w:val="18"/>
              </w:rPr>
              <w:t>[</w:t>
            </w:r>
            <w:proofErr w:type="spellStart"/>
            <w:r w:rsidRPr="00D109F8">
              <w:rPr>
                <w:rFonts w:ascii="Quicksand" w:hAnsi="Quicksand" w:cs="Times New Roman"/>
                <w:color w:val="222222"/>
                <w:sz w:val="18"/>
                <w:szCs w:val="18"/>
              </w:rPr>
              <w:t>Security.FitchRating</w:t>
            </w:r>
            <w:proofErr w:type="spellEnd"/>
            <w:r w:rsidRPr="00D109F8">
              <w:rPr>
                <w:rFonts w:ascii="Quicksand" w:hAnsi="Quicksand" w:cs="Times New Roman"/>
                <w:color w:val="222222"/>
                <w:sz w:val="18"/>
                <w:szCs w:val="18"/>
              </w:rPr>
              <w:t>]</w:t>
            </w:r>
            <w:commentRangeEnd w:id="0"/>
            <w:r w:rsidR="00077BA4" w:rsidRPr="00D109F8">
              <w:rPr>
                <w:rStyle w:val="CommentReference"/>
                <w:rFonts w:ascii="Quicksand" w:hAnsi="Quicksand" w:cs="Times New Roman"/>
                <w:color w:val="222222"/>
                <w:sz w:val="18"/>
                <w:szCs w:val="18"/>
              </w:rPr>
              <w:commentReference w:id="0"/>
            </w:r>
          </w:p>
        </w:tc>
      </w:tr>
    </w:tbl>
    <w:p w14:paraId="39A5580E" w14:textId="0BE5AE5F" w:rsidR="00C35087" w:rsidRPr="00F70926" w:rsidRDefault="0059218B" w:rsidP="0059218B">
      <w:pPr>
        <w:ind w:left="5400" w:firstLine="2538"/>
        <w:rPr>
          <w:rFonts w:ascii="Quicksand" w:hAnsi="Quicksand" w:cs="Times New Roman"/>
        </w:rPr>
      </w:pPr>
      <w:commentRangeStart w:id="1"/>
      <w:commentRangeStart w:id="2"/>
      <w:r w:rsidRPr="00F70926">
        <w:rPr>
          <w:rFonts w:ascii="Quicksand" w:hAnsi="Quicksand" w:cs="Times New Roman"/>
          <w:noProof/>
        </w:rPr>
        <w:drawing>
          <wp:inline distT="0" distB="0" distL="0" distR="0" wp14:anchorId="055F1DC0" wp14:editId="1A9C9814">
            <wp:extent cx="2438400" cy="2181225"/>
            <wp:effectExtent l="0" t="0" r="0" b="0"/>
            <wp:docPr id="4" name="Chart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  <w:commentRangeEnd w:id="1"/>
      <w:commentRangeEnd w:id="2"/>
      <w:r w:rsidR="0072653A" w:rsidRPr="00F70926">
        <w:rPr>
          <w:rStyle w:val="CommentReference"/>
          <w:rFonts w:ascii="Quicksand" w:hAnsi="Quicksand"/>
        </w:rPr>
        <w:commentReference w:id="1"/>
      </w:r>
      <w:r w:rsidR="008F7B01" w:rsidRPr="00F70926">
        <w:rPr>
          <w:rStyle w:val="CommentReference"/>
          <w:rFonts w:ascii="Quicksand" w:hAnsi="Quicksand" w:cs="Times New Roman"/>
        </w:rPr>
        <w:commentReference w:id="2"/>
      </w:r>
    </w:p>
    <w:tbl>
      <w:tblPr>
        <w:tblStyle w:val="PlainTable4"/>
        <w:tblpPr w:leftFromText="180" w:rightFromText="180" w:vertAnchor="text" w:horzAnchor="margin" w:tblpXSpec="right" w:tblpY="619"/>
        <w:tblW w:w="7316" w:type="dxa"/>
        <w:tblLayout w:type="fixed"/>
        <w:tblLook w:val="04A0" w:firstRow="1" w:lastRow="0" w:firstColumn="1" w:lastColumn="0" w:noHBand="0" w:noVBand="1"/>
      </w:tblPr>
      <w:tblGrid>
        <w:gridCol w:w="540"/>
        <w:gridCol w:w="2552"/>
        <w:gridCol w:w="1625"/>
        <w:gridCol w:w="1375"/>
        <w:gridCol w:w="1224"/>
      </w:tblGrid>
      <w:tr w:rsidR="003931E3" w:rsidRPr="00F70926" w14:paraId="3D756592" w14:textId="77777777" w:rsidTr="009073C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  <w:shd w:val="clear" w:color="auto" w:fill="3693D1"/>
            <w:vAlign w:val="center"/>
          </w:tcPr>
          <w:p w14:paraId="43AAF18F" w14:textId="77777777" w:rsidR="003931E3" w:rsidRPr="00F70926" w:rsidRDefault="003931E3" w:rsidP="0059218B">
            <w:pPr>
              <w:tabs>
                <w:tab w:val="left" w:pos="1275"/>
              </w:tabs>
              <w:rPr>
                <w:rFonts w:ascii="Quicksand" w:hAnsi="Quicksand" w:cs="Times New Roman"/>
              </w:rPr>
            </w:pPr>
          </w:p>
        </w:tc>
        <w:tc>
          <w:tcPr>
            <w:tcW w:w="2552" w:type="dxa"/>
            <w:shd w:val="clear" w:color="auto" w:fill="3693D1"/>
            <w:vAlign w:val="center"/>
          </w:tcPr>
          <w:p w14:paraId="07473F4C" w14:textId="0FD439C7" w:rsidR="003931E3" w:rsidRPr="00F70926" w:rsidRDefault="00550F57" w:rsidP="0059218B">
            <w:pPr>
              <w:tabs>
                <w:tab w:val="left" w:pos="1275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Quicksand" w:hAnsi="Quicksand" w:cs="Times New Roman"/>
                <w:color w:val="FFFFFF" w:themeColor="background1"/>
                <w:sz w:val="18"/>
                <w:szCs w:val="18"/>
              </w:rPr>
            </w:pPr>
            <w:bookmarkStart w:id="3" w:name="_Hlk2084713"/>
            <w:r w:rsidRPr="00F70926">
              <w:rPr>
                <w:rFonts w:ascii="Quicksand" w:hAnsi="Quicksand" w:cs="Times New Roman"/>
                <w:color w:val="FFFFFF" w:themeColor="background1"/>
                <w:sz w:val="18"/>
                <w:szCs w:val="18"/>
              </w:rPr>
              <w:t>Security type</w:t>
            </w:r>
            <w:commentRangeStart w:id="4"/>
          </w:p>
        </w:tc>
        <w:tc>
          <w:tcPr>
            <w:tcW w:w="1625" w:type="dxa"/>
            <w:shd w:val="clear" w:color="auto" w:fill="3693D1"/>
            <w:vAlign w:val="center"/>
          </w:tcPr>
          <w:p w14:paraId="535408B2" w14:textId="6FA83FDA" w:rsidR="003931E3" w:rsidRPr="00F70926" w:rsidRDefault="00550F57" w:rsidP="005D1F24">
            <w:pPr>
              <w:tabs>
                <w:tab w:val="left" w:pos="1275"/>
              </w:tabs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Quicksand" w:hAnsi="Quicksand" w:cs="Times New Roman"/>
                <w:color w:val="FFFFFF" w:themeColor="background1"/>
                <w:sz w:val="18"/>
                <w:szCs w:val="18"/>
              </w:rPr>
            </w:pPr>
            <w:r w:rsidRPr="00F70926">
              <w:rPr>
                <w:rFonts w:ascii="Quicksand" w:hAnsi="Quicksand" w:cs="Times New Roman"/>
                <w:color w:val="FFFFFF" w:themeColor="background1"/>
                <w:sz w:val="18"/>
                <w:szCs w:val="18"/>
              </w:rPr>
              <w:t>Market value</w:t>
            </w:r>
          </w:p>
        </w:tc>
        <w:tc>
          <w:tcPr>
            <w:tcW w:w="1375" w:type="dxa"/>
            <w:shd w:val="clear" w:color="auto" w:fill="3693D1"/>
            <w:vAlign w:val="center"/>
          </w:tcPr>
          <w:p w14:paraId="59DE7672" w14:textId="34001556" w:rsidR="003931E3" w:rsidRPr="00F70926" w:rsidRDefault="00550F57" w:rsidP="005D1F24">
            <w:pPr>
              <w:tabs>
                <w:tab w:val="left" w:pos="1275"/>
              </w:tabs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Quicksand" w:hAnsi="Quicksand" w:cs="Times New Roman"/>
                <w:color w:val="FFFFFF" w:themeColor="background1"/>
                <w:sz w:val="18"/>
                <w:szCs w:val="18"/>
              </w:rPr>
            </w:pPr>
            <w:r w:rsidRPr="00F70926">
              <w:rPr>
                <w:rFonts w:ascii="Quicksand" w:hAnsi="Quicksand" w:cs="Times New Roman"/>
                <w:color w:val="FFFFFF" w:themeColor="background1"/>
                <w:sz w:val="18"/>
                <w:szCs w:val="18"/>
              </w:rPr>
              <w:t>%Fixed Income</w:t>
            </w:r>
          </w:p>
        </w:tc>
        <w:tc>
          <w:tcPr>
            <w:tcW w:w="1224" w:type="dxa"/>
            <w:shd w:val="clear" w:color="auto" w:fill="3693D1"/>
            <w:vAlign w:val="center"/>
          </w:tcPr>
          <w:p w14:paraId="4672CED4" w14:textId="6D217488" w:rsidR="003931E3" w:rsidRPr="00F70926" w:rsidRDefault="00550F57" w:rsidP="005D1F24">
            <w:pPr>
              <w:tabs>
                <w:tab w:val="left" w:pos="1275"/>
              </w:tabs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Quicksand" w:hAnsi="Quicksand" w:cs="Times New Roman"/>
                <w:color w:val="FFFFFF" w:themeColor="background1"/>
                <w:sz w:val="18"/>
                <w:szCs w:val="18"/>
              </w:rPr>
            </w:pPr>
            <w:r w:rsidRPr="00F70926">
              <w:rPr>
                <w:rFonts w:ascii="Quicksand" w:hAnsi="Quicksand" w:cs="Times New Roman"/>
                <w:color w:val="FFFFFF" w:themeColor="background1"/>
                <w:sz w:val="18"/>
                <w:szCs w:val="18"/>
              </w:rPr>
              <w:t>%Assets</w:t>
            </w:r>
          </w:p>
        </w:tc>
      </w:tr>
      <w:tr w:rsidR="003931E3" w:rsidRPr="00F70926" w14:paraId="5B46A6D6" w14:textId="77777777" w:rsidTr="009073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  <w:vAlign w:val="center"/>
          </w:tcPr>
          <w:p w14:paraId="3013C927" w14:textId="3FFED1E0" w:rsidR="003931E3" w:rsidRPr="00F70926" w:rsidRDefault="0072653A" w:rsidP="00F276B2">
            <w:pPr>
              <w:tabs>
                <w:tab w:val="left" w:pos="0"/>
              </w:tabs>
              <w:rPr>
                <w:rFonts w:ascii="Quicksand" w:hAnsi="Quicksand" w:cs="Times New Roman"/>
              </w:rPr>
            </w:pPr>
            <w:r w:rsidRPr="00F70926">
              <w:rPr>
                <w:rFonts w:ascii="Quicksand" w:hAnsi="Quicksand" w:cs="Times New Roman"/>
                <w:noProof/>
              </w:rPr>
              <w:drawing>
                <wp:anchor distT="0" distB="0" distL="114300" distR="114300" simplePos="0" relativeHeight="251660288" behindDoc="0" locked="0" layoutInCell="1" allowOverlap="1" wp14:anchorId="2DC647E2" wp14:editId="1BBE7936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5740" cy="137160"/>
                  <wp:effectExtent l="0" t="0" r="3810" b="0"/>
                  <wp:wrapNone/>
                  <wp:docPr id="1" name="Picture 1" descr="[SecurityType.legendURL]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5740" cy="137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552" w:type="dxa"/>
            <w:vAlign w:val="center"/>
          </w:tcPr>
          <w:p w14:paraId="5BC6619D" w14:textId="6157F570" w:rsidR="003931E3" w:rsidRPr="00F70926" w:rsidRDefault="003931E3" w:rsidP="00F276B2">
            <w:pPr>
              <w:tabs>
                <w:tab w:val="left" w:pos="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Quicksand" w:hAnsi="Quicksand" w:cs="Times New Roman"/>
                <w:b/>
                <w:sz w:val="18"/>
                <w:szCs w:val="18"/>
              </w:rPr>
            </w:pPr>
            <w:r w:rsidRPr="00F70926">
              <w:rPr>
                <w:rFonts w:ascii="Quicksand" w:hAnsi="Quicksand" w:cs="Times New Roman"/>
                <w:sz w:val="18"/>
                <w:szCs w:val="18"/>
              </w:rPr>
              <w:t>[</w:t>
            </w:r>
            <w:proofErr w:type="spellStart"/>
            <w:r w:rsidR="00C333E4" w:rsidRPr="00F70926">
              <w:rPr>
                <w:rFonts w:ascii="Quicksand" w:hAnsi="Quicksand" w:cs="Times New Roman"/>
                <w:sz w:val="18"/>
                <w:szCs w:val="18"/>
              </w:rPr>
              <w:t>GroupedSecurityType</w:t>
            </w:r>
            <w:proofErr w:type="spellEnd"/>
            <w:r w:rsidRPr="00F70926">
              <w:rPr>
                <w:rFonts w:ascii="Quicksand" w:hAnsi="Quicksand" w:cs="Times New Roman"/>
                <w:sz w:val="18"/>
                <w:szCs w:val="18"/>
              </w:rPr>
              <w:t>]</w:t>
            </w:r>
          </w:p>
        </w:tc>
        <w:tc>
          <w:tcPr>
            <w:tcW w:w="1625" w:type="dxa"/>
            <w:vAlign w:val="center"/>
          </w:tcPr>
          <w:p w14:paraId="649B9A20" w14:textId="77777777" w:rsidR="003931E3" w:rsidRPr="00F70926" w:rsidRDefault="003931E3" w:rsidP="005D1F24">
            <w:pPr>
              <w:tabs>
                <w:tab w:val="left" w:pos="1275"/>
              </w:tabs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Quicksand" w:hAnsi="Quicksand" w:cs="Times New Roman"/>
                <w:sz w:val="18"/>
                <w:szCs w:val="18"/>
              </w:rPr>
            </w:pPr>
            <w:r w:rsidRPr="00F70926">
              <w:rPr>
                <w:rFonts w:ascii="Quicksand" w:hAnsi="Quicksand" w:cs="Times New Roman"/>
                <w:sz w:val="18"/>
                <w:szCs w:val="18"/>
              </w:rPr>
              <w:t>[</w:t>
            </w:r>
            <w:proofErr w:type="spellStart"/>
            <w:r w:rsidRPr="00F70926">
              <w:rPr>
                <w:rFonts w:ascii="Quicksand" w:hAnsi="Quicksand" w:cs="Times New Roman"/>
                <w:sz w:val="18"/>
                <w:szCs w:val="18"/>
              </w:rPr>
              <w:t>MarketValuegroupedSecurity</w:t>
            </w:r>
            <w:proofErr w:type="spellEnd"/>
            <w:r w:rsidRPr="00F70926">
              <w:rPr>
                <w:rFonts w:ascii="Quicksand" w:hAnsi="Quicksand" w:cs="Times New Roman"/>
                <w:sz w:val="18"/>
                <w:szCs w:val="18"/>
              </w:rPr>
              <w:t>]</w:t>
            </w:r>
          </w:p>
        </w:tc>
        <w:tc>
          <w:tcPr>
            <w:tcW w:w="1375" w:type="dxa"/>
            <w:vAlign w:val="center"/>
          </w:tcPr>
          <w:p w14:paraId="4074B283" w14:textId="77777777" w:rsidR="003931E3" w:rsidRPr="00F70926" w:rsidRDefault="003931E3" w:rsidP="005D1F24">
            <w:pPr>
              <w:tabs>
                <w:tab w:val="left" w:pos="1275"/>
              </w:tabs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Quicksand" w:hAnsi="Quicksand" w:cs="Times New Roman"/>
                <w:sz w:val="18"/>
                <w:szCs w:val="18"/>
              </w:rPr>
            </w:pPr>
            <w:r w:rsidRPr="00F70926">
              <w:rPr>
                <w:rFonts w:ascii="Quicksand" w:hAnsi="Quicksand" w:cs="Times New Roman"/>
                <w:sz w:val="18"/>
                <w:szCs w:val="18"/>
              </w:rPr>
              <w:t>[%</w:t>
            </w:r>
            <w:proofErr w:type="spellStart"/>
            <w:r w:rsidRPr="00F70926">
              <w:rPr>
                <w:rFonts w:ascii="Quicksand" w:hAnsi="Quicksand" w:cs="Times New Roman"/>
                <w:sz w:val="18"/>
                <w:szCs w:val="18"/>
              </w:rPr>
              <w:t>FixedIncome</w:t>
            </w:r>
            <w:proofErr w:type="spellEnd"/>
            <w:r w:rsidRPr="00F70926">
              <w:rPr>
                <w:rFonts w:ascii="Quicksand" w:hAnsi="Quicksand" w:cs="Times New Roman"/>
                <w:sz w:val="18"/>
                <w:szCs w:val="18"/>
              </w:rPr>
              <w:t>]</w:t>
            </w:r>
          </w:p>
        </w:tc>
        <w:tc>
          <w:tcPr>
            <w:tcW w:w="1224" w:type="dxa"/>
            <w:vAlign w:val="center"/>
          </w:tcPr>
          <w:p w14:paraId="57F13337" w14:textId="77777777" w:rsidR="003931E3" w:rsidRPr="00F70926" w:rsidRDefault="003931E3" w:rsidP="005D1F24">
            <w:pPr>
              <w:tabs>
                <w:tab w:val="left" w:pos="1275"/>
              </w:tabs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Quicksand" w:hAnsi="Quicksand" w:cs="Times New Roman"/>
                <w:sz w:val="18"/>
                <w:szCs w:val="18"/>
              </w:rPr>
            </w:pPr>
            <w:r w:rsidRPr="00F70926">
              <w:rPr>
                <w:rFonts w:ascii="Quicksand" w:hAnsi="Quicksand" w:cs="Times New Roman"/>
                <w:sz w:val="18"/>
                <w:szCs w:val="18"/>
              </w:rPr>
              <w:t>[%Asset]</w:t>
            </w:r>
          </w:p>
        </w:tc>
      </w:tr>
      <w:tr w:rsidR="003931E3" w:rsidRPr="00F70926" w14:paraId="41D92C68" w14:textId="77777777" w:rsidTr="009073C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  <w:vAlign w:val="center"/>
          </w:tcPr>
          <w:p w14:paraId="07740D73" w14:textId="77777777" w:rsidR="003931E3" w:rsidRPr="00F70926" w:rsidRDefault="003931E3" w:rsidP="0059218B">
            <w:pPr>
              <w:tabs>
                <w:tab w:val="left" w:pos="1275"/>
              </w:tabs>
              <w:rPr>
                <w:rFonts w:ascii="Quicksand" w:hAnsi="Quicksand" w:cs="Times New Roman"/>
              </w:rPr>
            </w:pPr>
          </w:p>
        </w:tc>
        <w:tc>
          <w:tcPr>
            <w:tcW w:w="2552" w:type="dxa"/>
            <w:vAlign w:val="center"/>
          </w:tcPr>
          <w:p w14:paraId="407B4220" w14:textId="0218AB66" w:rsidR="003931E3" w:rsidRPr="00F70926" w:rsidRDefault="003931E3" w:rsidP="0059218B">
            <w:pPr>
              <w:tabs>
                <w:tab w:val="left" w:pos="127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Quicksand" w:hAnsi="Quicksand" w:cs="Times New Roman"/>
                <w:sz w:val="18"/>
                <w:szCs w:val="18"/>
              </w:rPr>
            </w:pPr>
            <w:r w:rsidRPr="00F70926">
              <w:rPr>
                <w:rFonts w:ascii="Quicksand" w:hAnsi="Quicksand" w:cs="Times New Roman"/>
                <w:sz w:val="18"/>
                <w:szCs w:val="18"/>
              </w:rPr>
              <w:t>Fixed Income Total</w:t>
            </w:r>
          </w:p>
        </w:tc>
        <w:tc>
          <w:tcPr>
            <w:tcW w:w="1625" w:type="dxa"/>
            <w:vAlign w:val="center"/>
          </w:tcPr>
          <w:p w14:paraId="53A48C0F" w14:textId="77777777" w:rsidR="003931E3" w:rsidRPr="00F70926" w:rsidRDefault="003931E3" w:rsidP="005D1F24">
            <w:pPr>
              <w:tabs>
                <w:tab w:val="left" w:pos="1275"/>
              </w:tabs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Quicksand" w:hAnsi="Quicksand" w:cs="Times New Roman"/>
                <w:sz w:val="18"/>
                <w:szCs w:val="18"/>
              </w:rPr>
            </w:pPr>
            <w:r w:rsidRPr="00F70926">
              <w:rPr>
                <w:rFonts w:ascii="Quicksand" w:hAnsi="Quicksand" w:cs="Times New Roman"/>
                <w:sz w:val="18"/>
                <w:szCs w:val="18"/>
              </w:rPr>
              <w:t>[</w:t>
            </w:r>
            <w:proofErr w:type="spellStart"/>
            <w:r w:rsidRPr="00F70926">
              <w:rPr>
                <w:rFonts w:ascii="Quicksand" w:hAnsi="Quicksand" w:cs="Times New Roman"/>
                <w:sz w:val="18"/>
                <w:szCs w:val="18"/>
              </w:rPr>
              <w:t>FixedIncomeTMV</w:t>
            </w:r>
            <w:proofErr w:type="spellEnd"/>
            <w:r w:rsidRPr="00F70926">
              <w:rPr>
                <w:rFonts w:ascii="Quicksand" w:hAnsi="Quicksand" w:cs="Times New Roman"/>
                <w:sz w:val="18"/>
                <w:szCs w:val="18"/>
              </w:rPr>
              <w:t>]</w:t>
            </w:r>
          </w:p>
        </w:tc>
        <w:tc>
          <w:tcPr>
            <w:tcW w:w="1375" w:type="dxa"/>
            <w:vAlign w:val="center"/>
          </w:tcPr>
          <w:p w14:paraId="6A9DEB65" w14:textId="77777777" w:rsidR="003931E3" w:rsidRPr="00F70926" w:rsidRDefault="003931E3" w:rsidP="005D1F24">
            <w:pPr>
              <w:tabs>
                <w:tab w:val="left" w:pos="1275"/>
              </w:tabs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Quicksand" w:hAnsi="Quicksand" w:cs="Times New Roman"/>
                <w:sz w:val="18"/>
                <w:szCs w:val="18"/>
              </w:rPr>
            </w:pPr>
            <w:r w:rsidRPr="00F70926">
              <w:rPr>
                <w:rFonts w:ascii="Quicksand" w:hAnsi="Quicksand" w:cs="Times New Roman"/>
                <w:sz w:val="18"/>
                <w:szCs w:val="18"/>
              </w:rPr>
              <w:t>[%</w:t>
            </w:r>
            <w:proofErr w:type="spellStart"/>
            <w:r w:rsidRPr="00F70926">
              <w:rPr>
                <w:rFonts w:ascii="Quicksand" w:hAnsi="Quicksand" w:cs="Times New Roman"/>
                <w:sz w:val="18"/>
                <w:szCs w:val="18"/>
              </w:rPr>
              <w:t>FixedIncomeTotal</w:t>
            </w:r>
            <w:proofErr w:type="spellEnd"/>
            <w:r w:rsidRPr="00F70926">
              <w:rPr>
                <w:rFonts w:ascii="Quicksand" w:hAnsi="Quicksand" w:cs="Times New Roman"/>
                <w:sz w:val="18"/>
                <w:szCs w:val="18"/>
              </w:rPr>
              <w:t>]</w:t>
            </w:r>
          </w:p>
        </w:tc>
        <w:tc>
          <w:tcPr>
            <w:tcW w:w="1224" w:type="dxa"/>
            <w:vAlign w:val="center"/>
          </w:tcPr>
          <w:p w14:paraId="475C7AA0" w14:textId="5200DB01" w:rsidR="003931E3" w:rsidRPr="00F70926" w:rsidRDefault="003931E3" w:rsidP="005D1F24">
            <w:pPr>
              <w:tabs>
                <w:tab w:val="left" w:pos="1275"/>
              </w:tabs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Quicksand" w:hAnsi="Quicksand" w:cs="Times New Roman"/>
                <w:sz w:val="18"/>
                <w:szCs w:val="18"/>
              </w:rPr>
            </w:pPr>
            <w:r w:rsidRPr="00F70926">
              <w:rPr>
                <w:rFonts w:ascii="Quicksand" w:hAnsi="Quicksand" w:cs="Times New Roman"/>
                <w:sz w:val="18"/>
                <w:szCs w:val="18"/>
              </w:rPr>
              <w:t>[%</w:t>
            </w:r>
            <w:proofErr w:type="spellStart"/>
            <w:r w:rsidRPr="00F70926">
              <w:rPr>
                <w:rFonts w:ascii="Quicksand" w:hAnsi="Quicksand" w:cs="Times New Roman"/>
                <w:sz w:val="18"/>
                <w:szCs w:val="18"/>
              </w:rPr>
              <w:t>AssetTotal</w:t>
            </w:r>
            <w:proofErr w:type="spellEnd"/>
            <w:r w:rsidRPr="00F70926">
              <w:rPr>
                <w:rFonts w:ascii="Quicksand" w:hAnsi="Quicksand" w:cs="Times New Roman"/>
                <w:sz w:val="18"/>
                <w:szCs w:val="18"/>
              </w:rPr>
              <w:t>]</w:t>
            </w:r>
            <w:commentRangeEnd w:id="4"/>
            <w:r w:rsidRPr="00F70926">
              <w:rPr>
                <w:rStyle w:val="CommentReference"/>
                <w:rFonts w:ascii="Quicksand" w:hAnsi="Quicksand" w:cs="Times New Roman"/>
                <w:sz w:val="18"/>
                <w:szCs w:val="18"/>
              </w:rPr>
              <w:commentReference w:id="4"/>
            </w:r>
          </w:p>
        </w:tc>
      </w:tr>
    </w:tbl>
    <w:bookmarkEnd w:id="3"/>
    <w:p w14:paraId="2FCA906B" w14:textId="0C4B4968" w:rsidR="00163915" w:rsidRPr="00F70926" w:rsidRDefault="0059218B" w:rsidP="00163915">
      <w:pPr>
        <w:rPr>
          <w:rFonts w:ascii="Quicksand" w:hAnsi="Quicksand" w:cs="Times New Roman"/>
          <w:b/>
          <w:bCs/>
          <w:sz w:val="24"/>
          <w:szCs w:val="24"/>
        </w:rPr>
      </w:pPr>
      <w:r w:rsidRPr="00F70926">
        <w:rPr>
          <w:rFonts w:ascii="Quicksand" w:hAnsi="Quicksand" w:cs="Times New Roman"/>
          <w:b/>
          <w:bCs/>
          <w:color w:val="4472C4" w:themeColor="accent1"/>
          <w:sz w:val="24"/>
          <w:szCs w:val="24"/>
        </w:rPr>
        <w:t xml:space="preserve"> </w:t>
      </w:r>
      <w:r w:rsidR="00163915" w:rsidRPr="00F70926">
        <w:rPr>
          <w:rFonts w:ascii="Quicksand" w:hAnsi="Quicksand" w:cs="Times New Roman"/>
          <w:b/>
          <w:bCs/>
          <w:color w:val="000000" w:themeColor="text1"/>
          <w:sz w:val="24"/>
          <w:szCs w:val="24"/>
        </w:rPr>
        <w:t>Fixed Income Total</w:t>
      </w:r>
    </w:p>
    <w:tbl>
      <w:tblPr>
        <w:tblStyle w:val="PlainTable4"/>
        <w:tblpPr w:leftFromText="180" w:rightFromText="180" w:vertAnchor="text" w:horzAnchor="margin" w:tblpY="61"/>
        <w:tblOverlap w:val="never"/>
        <w:tblW w:w="0" w:type="auto"/>
        <w:tblLook w:val="04A0" w:firstRow="1" w:lastRow="0" w:firstColumn="1" w:lastColumn="0" w:noHBand="0" w:noVBand="1"/>
      </w:tblPr>
      <w:tblGrid>
        <w:gridCol w:w="2008"/>
        <w:gridCol w:w="4382"/>
      </w:tblGrid>
      <w:tr w:rsidR="00450379" w:rsidRPr="00F70926" w14:paraId="05B53F5D" w14:textId="77777777" w:rsidTr="0095281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8" w:type="dxa"/>
            <w:vAlign w:val="center"/>
          </w:tcPr>
          <w:p w14:paraId="33C7C4D6" w14:textId="77777777" w:rsidR="00450379" w:rsidRPr="00D109F8" w:rsidRDefault="00450379" w:rsidP="00450379">
            <w:pPr>
              <w:rPr>
                <w:rFonts w:ascii="Quicksand" w:hAnsi="Quicksand" w:cs="Times New Roman"/>
                <w:color w:val="222222"/>
                <w:sz w:val="18"/>
                <w:szCs w:val="18"/>
              </w:rPr>
            </w:pPr>
            <w:commentRangeStart w:id="5"/>
            <w:r w:rsidRPr="00D109F8">
              <w:rPr>
                <w:rFonts w:ascii="Quicksand" w:hAnsi="Quicksand" w:cs="Times New Roman"/>
                <w:color w:val="222222"/>
                <w:sz w:val="18"/>
                <w:szCs w:val="18"/>
              </w:rPr>
              <w:t>Par Value</w:t>
            </w:r>
          </w:p>
        </w:tc>
        <w:tc>
          <w:tcPr>
            <w:tcW w:w="4382" w:type="dxa"/>
            <w:vAlign w:val="center"/>
          </w:tcPr>
          <w:p w14:paraId="11D7250E" w14:textId="77777777" w:rsidR="00450379" w:rsidRPr="00D109F8" w:rsidRDefault="00450379" w:rsidP="00450379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Quicksand" w:hAnsi="Quicksand" w:cs="Times New Roman"/>
                <w:b w:val="0"/>
                <w:bCs w:val="0"/>
                <w:color w:val="222222"/>
                <w:sz w:val="18"/>
                <w:szCs w:val="18"/>
              </w:rPr>
            </w:pPr>
            <w:r w:rsidRPr="00D109F8">
              <w:rPr>
                <w:rFonts w:ascii="Quicksand" w:hAnsi="Quicksand" w:cs="Times New Roman"/>
                <w:b w:val="0"/>
                <w:bCs w:val="0"/>
                <w:color w:val="222222"/>
                <w:sz w:val="18"/>
                <w:szCs w:val="18"/>
              </w:rPr>
              <w:t>[</w:t>
            </w:r>
            <w:proofErr w:type="spellStart"/>
            <w:r w:rsidRPr="00D109F8">
              <w:rPr>
                <w:rFonts w:ascii="Quicksand" w:hAnsi="Quicksand" w:cs="Times New Roman"/>
                <w:b w:val="0"/>
                <w:bCs w:val="0"/>
                <w:color w:val="222222"/>
                <w:sz w:val="18"/>
                <w:szCs w:val="18"/>
              </w:rPr>
              <w:t>FixedIncomeTMVPar</w:t>
            </w:r>
            <w:proofErr w:type="spellEnd"/>
            <w:r w:rsidRPr="00D109F8">
              <w:rPr>
                <w:rFonts w:ascii="Quicksand" w:hAnsi="Quicksand" w:cs="Times New Roman"/>
                <w:b w:val="0"/>
                <w:bCs w:val="0"/>
                <w:color w:val="222222"/>
                <w:sz w:val="18"/>
                <w:szCs w:val="18"/>
              </w:rPr>
              <w:t>]</w:t>
            </w:r>
          </w:p>
        </w:tc>
      </w:tr>
      <w:tr w:rsidR="00450379" w:rsidRPr="00F70926" w14:paraId="57A77447" w14:textId="77777777" w:rsidTr="009528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8" w:type="dxa"/>
            <w:vAlign w:val="center"/>
          </w:tcPr>
          <w:p w14:paraId="154C8BE2" w14:textId="77777777" w:rsidR="00450379" w:rsidRPr="00D109F8" w:rsidRDefault="00450379" w:rsidP="00450379">
            <w:pPr>
              <w:rPr>
                <w:rFonts w:ascii="Quicksand" w:hAnsi="Quicksand" w:cs="Times New Roman"/>
                <w:color w:val="222222"/>
                <w:sz w:val="18"/>
                <w:szCs w:val="18"/>
              </w:rPr>
            </w:pPr>
            <w:r w:rsidRPr="00D109F8">
              <w:rPr>
                <w:rFonts w:ascii="Quicksand" w:hAnsi="Quicksand" w:cs="Times New Roman"/>
                <w:color w:val="222222"/>
                <w:sz w:val="18"/>
                <w:szCs w:val="18"/>
              </w:rPr>
              <w:t>Market Value</w:t>
            </w:r>
          </w:p>
        </w:tc>
        <w:tc>
          <w:tcPr>
            <w:tcW w:w="4382" w:type="dxa"/>
            <w:vAlign w:val="center"/>
          </w:tcPr>
          <w:p w14:paraId="349F2050" w14:textId="77777777" w:rsidR="00450379" w:rsidRPr="00D109F8" w:rsidRDefault="00450379" w:rsidP="0045037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Quicksand" w:hAnsi="Quicksand" w:cs="Times New Roman"/>
                <w:color w:val="222222"/>
                <w:sz w:val="18"/>
                <w:szCs w:val="18"/>
              </w:rPr>
            </w:pPr>
            <w:r w:rsidRPr="00D109F8">
              <w:rPr>
                <w:rFonts w:ascii="Quicksand" w:hAnsi="Quicksand" w:cs="Times New Roman"/>
                <w:color w:val="222222"/>
                <w:sz w:val="18"/>
                <w:szCs w:val="18"/>
              </w:rPr>
              <w:t>[</w:t>
            </w:r>
            <w:proofErr w:type="spellStart"/>
            <w:r w:rsidRPr="00D109F8">
              <w:rPr>
                <w:rFonts w:ascii="Quicksand" w:hAnsi="Quicksand" w:cs="Times New Roman"/>
                <w:color w:val="222222"/>
                <w:sz w:val="18"/>
                <w:szCs w:val="18"/>
              </w:rPr>
              <w:t>FixedIncomeTMV</w:t>
            </w:r>
            <w:proofErr w:type="spellEnd"/>
            <w:r w:rsidRPr="00D109F8">
              <w:rPr>
                <w:rFonts w:ascii="Quicksand" w:hAnsi="Quicksand" w:cs="Times New Roman"/>
                <w:color w:val="222222"/>
                <w:sz w:val="18"/>
                <w:szCs w:val="18"/>
              </w:rPr>
              <w:t>]</w:t>
            </w:r>
          </w:p>
        </w:tc>
      </w:tr>
      <w:tr w:rsidR="00450379" w:rsidRPr="00F70926" w14:paraId="424D0F04" w14:textId="77777777" w:rsidTr="00952811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8" w:type="dxa"/>
            <w:vAlign w:val="center"/>
          </w:tcPr>
          <w:p w14:paraId="4E24B21E" w14:textId="77777777" w:rsidR="00450379" w:rsidRPr="00D109F8" w:rsidRDefault="00450379" w:rsidP="00450379">
            <w:pPr>
              <w:rPr>
                <w:rFonts w:ascii="Quicksand" w:hAnsi="Quicksand" w:cs="Times New Roman"/>
                <w:color w:val="222222"/>
                <w:sz w:val="18"/>
                <w:szCs w:val="18"/>
              </w:rPr>
            </w:pPr>
            <w:r w:rsidRPr="00D109F8">
              <w:rPr>
                <w:rFonts w:ascii="Quicksand" w:hAnsi="Quicksand" w:cs="Times New Roman"/>
                <w:color w:val="222222"/>
                <w:sz w:val="18"/>
                <w:szCs w:val="18"/>
              </w:rPr>
              <w:t>Total Cost</w:t>
            </w:r>
          </w:p>
        </w:tc>
        <w:tc>
          <w:tcPr>
            <w:tcW w:w="4382" w:type="dxa"/>
            <w:vAlign w:val="center"/>
          </w:tcPr>
          <w:p w14:paraId="70D1F912" w14:textId="77777777" w:rsidR="00450379" w:rsidRPr="00D109F8" w:rsidRDefault="00450379" w:rsidP="0045037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Quicksand" w:hAnsi="Quicksand" w:cs="Times New Roman"/>
                <w:color w:val="222222"/>
                <w:sz w:val="18"/>
                <w:szCs w:val="18"/>
              </w:rPr>
            </w:pPr>
            <w:r w:rsidRPr="00D109F8">
              <w:rPr>
                <w:rFonts w:ascii="Quicksand" w:hAnsi="Quicksand" w:cs="Times New Roman"/>
                <w:color w:val="222222"/>
                <w:sz w:val="18"/>
                <w:szCs w:val="18"/>
              </w:rPr>
              <w:t>[</w:t>
            </w:r>
            <w:proofErr w:type="spellStart"/>
            <w:r w:rsidRPr="00D109F8">
              <w:rPr>
                <w:rFonts w:ascii="Quicksand" w:hAnsi="Quicksand" w:cs="Times New Roman"/>
                <w:color w:val="222222"/>
                <w:sz w:val="18"/>
                <w:szCs w:val="18"/>
              </w:rPr>
              <w:t>TransactionMvFixed</w:t>
            </w:r>
            <w:proofErr w:type="spellEnd"/>
            <w:r w:rsidRPr="00D109F8">
              <w:rPr>
                <w:rFonts w:ascii="Quicksand" w:hAnsi="Quicksand" w:cs="Times New Roman"/>
                <w:color w:val="222222"/>
                <w:sz w:val="18"/>
                <w:szCs w:val="18"/>
              </w:rPr>
              <w:t>]</w:t>
            </w:r>
          </w:p>
        </w:tc>
      </w:tr>
      <w:tr w:rsidR="00450379" w:rsidRPr="00F70926" w14:paraId="403C794A" w14:textId="77777777" w:rsidTr="009528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8" w:type="dxa"/>
            <w:vAlign w:val="center"/>
          </w:tcPr>
          <w:p w14:paraId="2145E073" w14:textId="77777777" w:rsidR="00450379" w:rsidRPr="00D109F8" w:rsidRDefault="00450379" w:rsidP="00450379">
            <w:pPr>
              <w:rPr>
                <w:rFonts w:ascii="Quicksand" w:hAnsi="Quicksand" w:cs="Times New Roman"/>
                <w:color w:val="222222"/>
                <w:sz w:val="18"/>
                <w:szCs w:val="18"/>
              </w:rPr>
            </w:pPr>
            <w:r w:rsidRPr="00D109F8">
              <w:rPr>
                <w:rFonts w:ascii="Quicksand" w:hAnsi="Quicksand" w:cs="Times New Roman"/>
                <w:color w:val="222222"/>
                <w:sz w:val="18"/>
                <w:szCs w:val="18"/>
              </w:rPr>
              <w:t>Net Gain/Loss</w:t>
            </w:r>
          </w:p>
        </w:tc>
        <w:tc>
          <w:tcPr>
            <w:tcW w:w="4382" w:type="dxa"/>
            <w:vAlign w:val="center"/>
          </w:tcPr>
          <w:p w14:paraId="10C06702" w14:textId="20A63BE0" w:rsidR="00450379" w:rsidRPr="00D109F8" w:rsidRDefault="00A829C8" w:rsidP="0045037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Quicksand" w:hAnsi="Quicksand" w:cs="Times New Roman"/>
                <w:color w:val="222222"/>
                <w:sz w:val="18"/>
                <w:szCs w:val="18"/>
              </w:rPr>
            </w:pPr>
            <w:r w:rsidRPr="00A829C8">
              <w:rPr>
                <w:rFonts w:ascii="Quicksand" w:hAnsi="Quicksand" w:cs="Times New Roman"/>
                <w:color w:val="222222"/>
                <w:sz w:val="18"/>
                <w:szCs w:val="18"/>
              </w:rPr>
              <w:t>[</w:t>
            </w:r>
            <w:proofErr w:type="spellStart"/>
            <w:r w:rsidRPr="00A829C8">
              <w:rPr>
                <w:rFonts w:ascii="Quicksand" w:hAnsi="Quicksand" w:cs="Times New Roman"/>
                <w:color w:val="222222"/>
                <w:sz w:val="18"/>
                <w:szCs w:val="18"/>
              </w:rPr>
              <w:t>TotalFixedIncomeGL</w:t>
            </w:r>
            <w:proofErr w:type="spellEnd"/>
            <w:r w:rsidRPr="00A829C8">
              <w:rPr>
                <w:rFonts w:ascii="Quicksand" w:hAnsi="Quicksand" w:cs="Times New Roman"/>
                <w:color w:val="222222"/>
                <w:sz w:val="18"/>
                <w:szCs w:val="18"/>
              </w:rPr>
              <w:t>]</w:t>
            </w:r>
          </w:p>
        </w:tc>
      </w:tr>
      <w:tr w:rsidR="00450379" w:rsidRPr="00F70926" w14:paraId="0302D9D1" w14:textId="77777777" w:rsidTr="00952811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8" w:type="dxa"/>
            <w:vAlign w:val="center"/>
          </w:tcPr>
          <w:p w14:paraId="6B05E33F" w14:textId="77777777" w:rsidR="00450379" w:rsidRPr="00D109F8" w:rsidRDefault="00450379" w:rsidP="00450379">
            <w:pPr>
              <w:rPr>
                <w:rFonts w:ascii="Quicksand" w:hAnsi="Quicksand" w:cs="Times New Roman"/>
                <w:color w:val="222222"/>
                <w:sz w:val="18"/>
                <w:szCs w:val="18"/>
              </w:rPr>
            </w:pPr>
            <w:r w:rsidRPr="00D109F8">
              <w:rPr>
                <w:rFonts w:ascii="Quicksand" w:hAnsi="Quicksand" w:cs="Times New Roman"/>
                <w:color w:val="222222"/>
                <w:sz w:val="18"/>
                <w:szCs w:val="18"/>
              </w:rPr>
              <w:t>Annual Income</w:t>
            </w:r>
          </w:p>
        </w:tc>
        <w:tc>
          <w:tcPr>
            <w:tcW w:w="4382" w:type="dxa"/>
            <w:vAlign w:val="center"/>
          </w:tcPr>
          <w:p w14:paraId="5BEBE025" w14:textId="77777777" w:rsidR="00450379" w:rsidRPr="00D109F8" w:rsidRDefault="00450379" w:rsidP="0045037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Quicksand" w:hAnsi="Quicksand" w:cs="Times New Roman"/>
                <w:color w:val="222222"/>
                <w:sz w:val="18"/>
                <w:szCs w:val="18"/>
              </w:rPr>
            </w:pPr>
            <w:r w:rsidRPr="00D109F8">
              <w:rPr>
                <w:rFonts w:ascii="Quicksand" w:hAnsi="Quicksand" w:cs="Times New Roman"/>
                <w:color w:val="222222"/>
                <w:sz w:val="18"/>
                <w:szCs w:val="18"/>
              </w:rPr>
              <w:t>[</w:t>
            </w:r>
            <w:proofErr w:type="spellStart"/>
            <w:r w:rsidRPr="00D109F8">
              <w:rPr>
                <w:rFonts w:ascii="Quicksand" w:hAnsi="Quicksand" w:cs="Times New Roman"/>
                <w:color w:val="222222"/>
                <w:sz w:val="18"/>
                <w:szCs w:val="18"/>
              </w:rPr>
              <w:t>AnnualIncome</w:t>
            </w:r>
            <w:proofErr w:type="spellEnd"/>
            <w:r w:rsidRPr="00D109F8">
              <w:rPr>
                <w:rFonts w:ascii="Quicksand" w:hAnsi="Quicksand" w:cs="Times New Roman"/>
                <w:color w:val="222222"/>
                <w:sz w:val="18"/>
                <w:szCs w:val="18"/>
              </w:rPr>
              <w:t>]</w:t>
            </w:r>
          </w:p>
        </w:tc>
      </w:tr>
      <w:tr w:rsidR="00450379" w:rsidRPr="00F70926" w14:paraId="11614492" w14:textId="77777777" w:rsidTr="009528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8" w:type="dxa"/>
            <w:vAlign w:val="center"/>
          </w:tcPr>
          <w:p w14:paraId="1F6AC965" w14:textId="1E8950AE" w:rsidR="00450379" w:rsidRPr="00D109F8" w:rsidRDefault="00C33216" w:rsidP="00450379">
            <w:pPr>
              <w:rPr>
                <w:rFonts w:ascii="Quicksand" w:hAnsi="Quicksand" w:cs="Times New Roman"/>
                <w:color w:val="222222"/>
                <w:sz w:val="18"/>
                <w:szCs w:val="18"/>
              </w:rPr>
            </w:pPr>
            <w:r w:rsidRPr="00D109F8">
              <w:rPr>
                <w:rFonts w:ascii="Quicksand" w:hAnsi="Quicksand" w:cs="Times New Roman"/>
                <w:color w:val="222222"/>
                <w:sz w:val="18"/>
                <w:szCs w:val="18"/>
              </w:rPr>
              <w:t>Accrued</w:t>
            </w:r>
            <w:r w:rsidR="00450379" w:rsidRPr="00D109F8">
              <w:rPr>
                <w:rFonts w:ascii="Quicksand" w:hAnsi="Quicksand" w:cs="Times New Roman"/>
                <w:color w:val="222222"/>
                <w:sz w:val="18"/>
                <w:szCs w:val="18"/>
              </w:rPr>
              <w:t xml:space="preserve"> Interest</w:t>
            </w:r>
          </w:p>
        </w:tc>
        <w:tc>
          <w:tcPr>
            <w:tcW w:w="4382" w:type="dxa"/>
            <w:vAlign w:val="center"/>
          </w:tcPr>
          <w:p w14:paraId="5EBCF073" w14:textId="77777777" w:rsidR="00450379" w:rsidRPr="00D109F8" w:rsidRDefault="00450379" w:rsidP="00450379">
            <w:pPr>
              <w:ind w:right="27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Quicksand" w:hAnsi="Quicksand" w:cs="Times New Roman"/>
                <w:color w:val="222222"/>
                <w:sz w:val="18"/>
                <w:szCs w:val="18"/>
              </w:rPr>
            </w:pPr>
            <w:r w:rsidRPr="00D109F8">
              <w:rPr>
                <w:rFonts w:ascii="Quicksand" w:hAnsi="Quicksand" w:cs="Times New Roman"/>
                <w:color w:val="222222"/>
                <w:sz w:val="18"/>
                <w:szCs w:val="18"/>
              </w:rPr>
              <w:t>[</w:t>
            </w:r>
            <w:proofErr w:type="spellStart"/>
            <w:r w:rsidRPr="00D109F8">
              <w:rPr>
                <w:rFonts w:ascii="Quicksand" w:hAnsi="Quicksand" w:cs="Times New Roman"/>
                <w:color w:val="222222"/>
                <w:sz w:val="18"/>
                <w:szCs w:val="18"/>
              </w:rPr>
              <w:t>ACBFixedIncome</w:t>
            </w:r>
            <w:proofErr w:type="spellEnd"/>
            <w:r w:rsidRPr="00D109F8">
              <w:rPr>
                <w:rFonts w:ascii="Quicksand" w:hAnsi="Quicksand" w:cs="Times New Roman"/>
                <w:color w:val="222222"/>
                <w:sz w:val="18"/>
                <w:szCs w:val="18"/>
              </w:rPr>
              <w:t>]</w:t>
            </w:r>
            <w:commentRangeEnd w:id="5"/>
            <w:r w:rsidRPr="00D109F8">
              <w:rPr>
                <w:rStyle w:val="CommentReference"/>
                <w:rFonts w:ascii="Quicksand" w:hAnsi="Quicksand" w:cs="Times New Roman"/>
                <w:color w:val="222222"/>
                <w:sz w:val="18"/>
                <w:szCs w:val="18"/>
              </w:rPr>
              <w:commentReference w:id="5"/>
            </w:r>
          </w:p>
        </w:tc>
      </w:tr>
    </w:tbl>
    <w:p w14:paraId="6707B062" w14:textId="77777777" w:rsidR="00C35087" w:rsidRPr="00F70926" w:rsidRDefault="00C35087" w:rsidP="00C35087">
      <w:pPr>
        <w:tabs>
          <w:tab w:val="left" w:pos="1275"/>
        </w:tabs>
        <w:rPr>
          <w:rFonts w:ascii="Quicksand" w:hAnsi="Quicksand" w:cs="Times New Roman"/>
        </w:rPr>
      </w:pPr>
      <w:r w:rsidRPr="00F70926">
        <w:rPr>
          <w:rFonts w:ascii="Quicksand" w:hAnsi="Quicksand" w:cs="Times New Roman"/>
        </w:rPr>
        <w:br w:type="textWrapping" w:clear="all"/>
      </w:r>
    </w:p>
    <w:sectPr w:rsidR="00C35087" w:rsidRPr="00F70926" w:rsidSect="00EE100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5840" w:h="12240" w:orient="landscape"/>
      <w:pgMar w:top="1436" w:right="907" w:bottom="1440" w:left="806" w:header="720" w:footer="36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0" w:author="Naina Kathuria" w:date="2019-02-26T18:15:00Z" w:initials="NK">
    <w:p w14:paraId="1E02A138" w14:textId="3D070503" w:rsidR="00077BA4" w:rsidRDefault="00077BA4">
      <w:pPr>
        <w:pStyle w:val="CommentText"/>
      </w:pPr>
      <w:r>
        <w:rPr>
          <w:rStyle w:val="CommentReference"/>
        </w:rPr>
        <w:annotationRef/>
      </w:r>
      <w:r>
        <w:t>SingleValueTags</w:t>
      </w:r>
    </w:p>
  </w:comment>
  <w:comment w:id="1" w:author="Vipul Sharma" w:date="2019-03-13T19:26:00Z" w:initials="VS">
    <w:p w14:paraId="2E1EC285" w14:textId="2716CCE7" w:rsidR="0072653A" w:rsidRDefault="0072653A">
      <w:pPr>
        <w:pStyle w:val="CommentText"/>
      </w:pPr>
      <w:r>
        <w:fldChar w:fldCharType="begin"/>
      </w:r>
      <w:r>
        <w:rPr>
          <w:rStyle w:val="CommentReference"/>
        </w:rPr>
        <w:instrText xml:space="preserve"> </w:instrText>
      </w:r>
      <w:r>
        <w:instrText>PAGE \# "'Page: '#'</w:instrText>
      </w:r>
      <w:r>
        <w:br/>
        <w:instrText>'"</w:instrText>
      </w:r>
      <w:r>
        <w:rPr>
          <w:rStyle w:val="CommentReference"/>
        </w:rPr>
        <w:instrText xml:space="preserve"> </w:instrText>
      </w:r>
      <w:r>
        <w:fldChar w:fldCharType="end"/>
      </w:r>
      <w:r>
        <w:rPr>
          <w:rStyle w:val="CommentReference"/>
        </w:rPr>
        <w:annotationRef/>
      </w:r>
      <w:r>
        <w:t>[colorSecurityType]</w:t>
      </w:r>
    </w:p>
  </w:comment>
  <w:comment w:id="2" w:author="Naina Kathuria" w:date="2019-03-07T13:06:00Z" w:initials="NK">
    <w:p w14:paraId="3AB55BDC" w14:textId="2B4B54C9" w:rsidR="008F7B01" w:rsidRDefault="008F7B01">
      <w:pPr>
        <w:pStyle w:val="CommentText"/>
      </w:pPr>
      <w:r>
        <w:rPr>
          <w:rStyle w:val="CommentReference"/>
        </w:rPr>
        <w:annotationRef/>
      </w:r>
      <w:r>
        <w:t>[HasAsset]</w:t>
      </w:r>
    </w:p>
  </w:comment>
  <w:comment w:id="4" w:author="Vipul Sharma" w:date="2019-03-06T10:26:00Z" w:initials="VS">
    <w:p w14:paraId="43897B48" w14:textId="77777777" w:rsidR="003931E3" w:rsidRDefault="003931E3" w:rsidP="0059218B">
      <w:pPr>
        <w:pStyle w:val="CommentText"/>
      </w:pPr>
      <w:r>
        <w:fldChar w:fldCharType="begin"/>
      </w:r>
      <w:r>
        <w:rPr>
          <w:rStyle w:val="CommentReference"/>
        </w:rPr>
        <w:instrText xml:space="preserve"> </w:instrText>
      </w:r>
      <w:r>
        <w:instrText>PAGE \# "'Page: '#'</w:instrText>
      </w:r>
      <w:r>
        <w:br/>
        <w:instrText>'"</w:instrText>
      </w:r>
      <w:r>
        <w:rPr>
          <w:rStyle w:val="CommentReference"/>
        </w:rPr>
        <w:instrText xml:space="preserve"> </w:instrText>
      </w:r>
      <w:r>
        <w:fldChar w:fldCharType="end"/>
      </w:r>
      <w:r>
        <w:rPr>
          <w:rStyle w:val="CommentReference"/>
        </w:rPr>
        <w:annotationRef/>
      </w:r>
      <w:r>
        <w:t>[HasAsset]</w:t>
      </w:r>
    </w:p>
  </w:comment>
  <w:comment w:id="5" w:author="Naina Kathuria" w:date="2019-02-26T17:00:00Z" w:initials="NK">
    <w:p w14:paraId="5B9051E1" w14:textId="77777777" w:rsidR="00450379" w:rsidRDefault="00450379" w:rsidP="00450379">
      <w:pPr>
        <w:pStyle w:val="CommentText"/>
      </w:pPr>
      <w:r>
        <w:rPr>
          <w:rStyle w:val="CommentReference"/>
        </w:rPr>
        <w:annotationRef/>
      </w:r>
      <w:r>
        <w:t>SingleValueTags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1E02A138" w15:done="0"/>
  <w15:commentEx w15:paraId="2E1EC285" w15:done="0"/>
  <w15:commentEx w15:paraId="3AB55BDC" w15:done="0"/>
  <w15:commentEx w15:paraId="43897B48" w15:done="0"/>
  <w15:commentEx w15:paraId="5B9051E1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1E02A138" w16cid:durableId="202000AE"/>
  <w16cid:commentId w16cid:paraId="2E1EC285" w16cid:durableId="2033D7D9"/>
  <w16cid:commentId w16cid:paraId="3AB55BDC" w16cid:durableId="202B95EC"/>
  <w16cid:commentId w16cid:paraId="43897B48" w16cid:durableId="202A1EF0"/>
  <w16cid:commentId w16cid:paraId="5B9051E1" w16cid:durableId="201FEF11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58488A" w14:textId="77777777" w:rsidR="001314C5" w:rsidRDefault="001314C5" w:rsidP="004C336C">
      <w:pPr>
        <w:spacing w:after="0" w:line="240" w:lineRule="auto"/>
      </w:pPr>
      <w:r>
        <w:separator/>
      </w:r>
    </w:p>
  </w:endnote>
  <w:endnote w:type="continuationSeparator" w:id="0">
    <w:p w14:paraId="4D1CB512" w14:textId="77777777" w:rsidR="001314C5" w:rsidRDefault="001314C5" w:rsidP="004C33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Quicksand">
    <w:panose1 w:val="00000500000000000000"/>
    <w:charset w:val="00"/>
    <w:family w:val="auto"/>
    <w:pitch w:val="variable"/>
    <w:sig w:usb0="2000000F" w:usb1="00000001" w:usb2="000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3ADD6F" w14:textId="77777777" w:rsidR="000E7E06" w:rsidRDefault="000E7E0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8553521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B9C402E" w14:textId="6A75A19D" w:rsidR="00077A60" w:rsidRDefault="00077A6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34706E3" w14:textId="3ED4CF18" w:rsidR="00077A60" w:rsidRDefault="00077A60">
    <w:pPr>
      <w:pStyle w:val="Footer"/>
    </w:pPr>
    <w:r>
      <w:rPr>
        <w:i/>
        <w:sz w:val="14"/>
      </w:rPr>
      <w:t>*This is a proprietary information and should be shared only with permission</w:t>
    </w:r>
    <w:r>
      <w:rPr>
        <w:i/>
        <w:sz w:val="14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E57588" w14:textId="77777777" w:rsidR="000E7E06" w:rsidRDefault="000E7E0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0B8162" w14:textId="77777777" w:rsidR="001314C5" w:rsidRDefault="001314C5" w:rsidP="004C336C">
      <w:pPr>
        <w:spacing w:after="0" w:line="240" w:lineRule="auto"/>
      </w:pPr>
      <w:r>
        <w:separator/>
      </w:r>
    </w:p>
  </w:footnote>
  <w:footnote w:type="continuationSeparator" w:id="0">
    <w:p w14:paraId="1FC194DD" w14:textId="77777777" w:rsidR="001314C5" w:rsidRDefault="001314C5" w:rsidP="004C33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34D634" w14:textId="77777777" w:rsidR="000E7E06" w:rsidRDefault="000E7E0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75E23A" w14:textId="11A6E352" w:rsidR="004C336C" w:rsidRDefault="00002CB9" w:rsidP="001D7A8B">
    <w:pPr>
      <w:pStyle w:val="Header"/>
      <w:tabs>
        <w:tab w:val="left" w:pos="2445"/>
      </w:tabs>
    </w:pPr>
    <w:r>
      <w:rPr>
        <w:noProof/>
      </w:rPr>
      <mc:AlternateContent>
        <mc:Choice Requires="wps">
          <w:drawing>
            <wp:anchor distT="45720" distB="45720" distL="114300" distR="114300" simplePos="0" relativeHeight="251662336" behindDoc="1" locked="0" layoutInCell="1" allowOverlap="1" wp14:anchorId="6B20FBC2" wp14:editId="4A7D382C">
              <wp:simplePos x="0" y="0"/>
              <wp:positionH relativeFrom="margin">
                <wp:posOffset>3641090</wp:posOffset>
              </wp:positionH>
              <wp:positionV relativeFrom="page">
                <wp:posOffset>254635</wp:posOffset>
              </wp:positionV>
              <wp:extent cx="5695950" cy="812165"/>
              <wp:effectExtent l="0" t="0" r="0" b="6985"/>
              <wp:wrapThrough wrapText="bothSides">
                <wp:wrapPolygon edited="0">
                  <wp:start x="0" y="0"/>
                  <wp:lineTo x="0" y="21279"/>
                  <wp:lineTo x="21528" y="21279"/>
                  <wp:lineTo x="21528" y="0"/>
                  <wp:lineTo x="0" y="0"/>
                </wp:wrapPolygon>
              </wp:wrapThrough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95950" cy="8121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CFC62D5" w14:textId="0DE37AF4" w:rsidR="00C82B67" w:rsidRPr="00F70926" w:rsidRDefault="003526DB" w:rsidP="00F70926">
                          <w:pPr>
                            <w:pStyle w:val="Heading1"/>
                            <w:spacing w:before="0" w:afterLines="30" w:after="72"/>
                            <w:jc w:val="right"/>
                            <w:rPr>
                              <w:rFonts w:ascii="Quicksand" w:hAnsi="Quicksand" w:cs="Times New Roman"/>
                              <w:b/>
                              <w:bCs/>
                              <w:color w:val="000000" w:themeColor="text1"/>
                              <w:sz w:val="24"/>
                              <w:szCs w:val="24"/>
                            </w:rPr>
                          </w:pPr>
                          <w:r w:rsidRPr="00F70926">
                            <w:rPr>
                              <w:rFonts w:ascii="Quicksand" w:hAnsi="Quicksand" w:cs="Times New Roman"/>
                              <w:b/>
                              <w:bCs/>
                              <w:color w:val="000000" w:themeColor="text1"/>
                              <w:sz w:val="24"/>
                              <w:szCs w:val="24"/>
                            </w:rPr>
                            <w:t>Fixed Income Overview</w:t>
                          </w:r>
                        </w:p>
                        <w:p w14:paraId="6AF0919E" w14:textId="3F048DC3" w:rsidR="00181758" w:rsidRPr="00F70926" w:rsidRDefault="00181758" w:rsidP="00F70926">
                          <w:pPr>
                            <w:spacing w:before="80" w:afterLines="30" w:after="72"/>
                            <w:jc w:val="right"/>
                            <w:rPr>
                              <w:rFonts w:ascii="Quicksand" w:hAnsi="Quicksand" w:cs="Times New Roman"/>
                              <w:b/>
                              <w:sz w:val="24"/>
                              <w:szCs w:val="24"/>
                            </w:rPr>
                          </w:pPr>
                          <w:r w:rsidRPr="00F70926">
                            <w:rPr>
                              <w:rFonts w:ascii="Quicksand" w:hAnsi="Quicksand" w:cs="Times New Roman"/>
                              <w:b/>
                              <w:sz w:val="24"/>
                              <w:szCs w:val="24"/>
                            </w:rPr>
                            <w:t>[Portfolio.name]</w:t>
                          </w:r>
                        </w:p>
                        <w:p w14:paraId="75AE1DEB" w14:textId="6AE494CF" w:rsidR="00C82B67" w:rsidRPr="00F70926" w:rsidRDefault="00450379" w:rsidP="00F70926">
                          <w:pPr>
                            <w:spacing w:afterLines="30" w:after="72"/>
                            <w:jc w:val="right"/>
                            <w:rPr>
                              <w:rFonts w:ascii="Quicksand" w:hAnsi="Quicksand" w:cs="Times New Roman"/>
                              <w:b/>
                              <w:bCs/>
                              <w:sz w:val="24"/>
                              <w:szCs w:val="24"/>
                            </w:rPr>
                          </w:pPr>
                          <w:r w:rsidRPr="00F70926">
                            <w:rPr>
                              <w:rFonts w:ascii="Quicksand" w:hAnsi="Quicksand" w:cs="Times New Roman"/>
                              <w:b/>
                              <w:bCs/>
                              <w:sz w:val="24"/>
                              <w:szCs w:val="24"/>
                            </w:rPr>
                            <w:t xml:space="preserve">Reporting Period: </w:t>
                          </w:r>
                          <w:r w:rsidR="00181758" w:rsidRPr="00F70926">
                            <w:rPr>
                              <w:rFonts w:ascii="Quicksand" w:hAnsi="Quicksand" w:cs="Times New Roman"/>
                              <w:b/>
                              <w:bCs/>
                              <w:sz w:val="24"/>
                              <w:szCs w:val="24"/>
                            </w:rPr>
                            <w:t>[InputParameter.startDate]-</w:t>
                          </w:r>
                          <w:r w:rsidR="00C82B67" w:rsidRPr="00F70926">
                            <w:rPr>
                              <w:rFonts w:ascii="Quicksand" w:hAnsi="Quicksand" w:cs="Times New Roman"/>
                              <w:b/>
                              <w:bCs/>
                              <w:sz w:val="24"/>
                              <w:szCs w:val="24"/>
                            </w:rPr>
                            <w:t>[</w:t>
                          </w:r>
                          <w:proofErr w:type="spellStart"/>
                          <w:r w:rsidR="00C82B67" w:rsidRPr="00F70926">
                            <w:rPr>
                              <w:rFonts w:ascii="Quicksand" w:hAnsi="Quicksand" w:cs="Times New Roman"/>
                              <w:b/>
                              <w:bCs/>
                              <w:sz w:val="24"/>
                              <w:szCs w:val="24"/>
                            </w:rPr>
                            <w:t>InputParameter.endDate</w:t>
                          </w:r>
                          <w:proofErr w:type="spellEnd"/>
                          <w:r w:rsidR="00C82B67" w:rsidRPr="00F70926">
                            <w:rPr>
                              <w:rFonts w:ascii="Quicksand" w:hAnsi="Quicksand" w:cs="Times New Roman"/>
                              <w:b/>
                              <w:bCs/>
                              <w:sz w:val="24"/>
                              <w:szCs w:val="24"/>
                            </w:rPr>
                            <w:t>]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B20FBC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86.7pt;margin-top:20.05pt;width:448.5pt;height:63.95pt;z-index:-2516541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" stroked="f">
              <v:textbox>
                <w:txbxContent>
                  <w:p w14:paraId="1CFC62D5" w14:textId="0DE37AF4" w:rsidR="00C82B67" w:rsidRPr="00F70926" w:rsidRDefault="003526DB" w:rsidP="00F70926">
                    <w:pPr>
                      <w:pStyle w:val="Heading1"/>
                      <w:spacing w:before="0" w:afterLines="30" w:after="72"/>
                      <w:jc w:val="right"/>
                      <w:rPr>
                        <w:rFonts w:ascii="Quicksand" w:hAnsi="Quicksand" w:cs="Times New Roman"/>
                        <w:b/>
                        <w:bCs/>
                        <w:color w:val="000000" w:themeColor="text1"/>
                        <w:sz w:val="24"/>
                        <w:szCs w:val="24"/>
                      </w:rPr>
                    </w:pPr>
                    <w:r w:rsidRPr="00F70926">
                      <w:rPr>
                        <w:rFonts w:ascii="Quicksand" w:hAnsi="Quicksand" w:cs="Times New Roman"/>
                        <w:b/>
                        <w:bCs/>
                        <w:color w:val="000000" w:themeColor="text1"/>
                        <w:sz w:val="24"/>
                        <w:szCs w:val="24"/>
                      </w:rPr>
                      <w:t>Fixed Income Overview</w:t>
                    </w:r>
                  </w:p>
                  <w:p w14:paraId="6AF0919E" w14:textId="3F048DC3" w:rsidR="00181758" w:rsidRPr="00F70926" w:rsidRDefault="00181758" w:rsidP="00F70926">
                    <w:pPr>
                      <w:spacing w:before="80" w:afterLines="30" w:after="72"/>
                      <w:jc w:val="right"/>
                      <w:rPr>
                        <w:rFonts w:ascii="Quicksand" w:hAnsi="Quicksand" w:cs="Times New Roman"/>
                        <w:b/>
                        <w:sz w:val="24"/>
                        <w:szCs w:val="24"/>
                      </w:rPr>
                    </w:pPr>
                    <w:r w:rsidRPr="00F70926">
                      <w:rPr>
                        <w:rFonts w:ascii="Quicksand" w:hAnsi="Quicksand" w:cs="Times New Roman"/>
                        <w:b/>
                        <w:sz w:val="24"/>
                        <w:szCs w:val="24"/>
                      </w:rPr>
                      <w:t>[Portfolio.name]</w:t>
                    </w:r>
                  </w:p>
                  <w:p w14:paraId="75AE1DEB" w14:textId="6AE494CF" w:rsidR="00C82B67" w:rsidRPr="00F70926" w:rsidRDefault="00450379" w:rsidP="00F70926">
                    <w:pPr>
                      <w:spacing w:afterLines="30" w:after="72"/>
                      <w:jc w:val="right"/>
                      <w:rPr>
                        <w:rFonts w:ascii="Quicksand" w:hAnsi="Quicksand" w:cs="Times New Roman"/>
                        <w:b/>
                        <w:bCs/>
                        <w:sz w:val="24"/>
                        <w:szCs w:val="24"/>
                      </w:rPr>
                    </w:pPr>
                    <w:r w:rsidRPr="00F70926">
                      <w:rPr>
                        <w:rFonts w:ascii="Quicksand" w:hAnsi="Quicksand" w:cs="Times New Roman"/>
                        <w:b/>
                        <w:bCs/>
                        <w:sz w:val="24"/>
                        <w:szCs w:val="24"/>
                      </w:rPr>
                      <w:t xml:space="preserve">Reporting Period: </w:t>
                    </w:r>
                    <w:r w:rsidR="00181758" w:rsidRPr="00F70926">
                      <w:rPr>
                        <w:rFonts w:ascii="Quicksand" w:hAnsi="Quicksand" w:cs="Times New Roman"/>
                        <w:b/>
                        <w:bCs/>
                        <w:sz w:val="24"/>
                        <w:szCs w:val="24"/>
                      </w:rPr>
                      <w:t>[InputParameter.startDate]-</w:t>
                    </w:r>
                    <w:r w:rsidR="00C82B67" w:rsidRPr="00F70926">
                      <w:rPr>
                        <w:rFonts w:ascii="Quicksand" w:hAnsi="Quicksand" w:cs="Times New Roman"/>
                        <w:b/>
                        <w:bCs/>
                        <w:sz w:val="24"/>
                        <w:szCs w:val="24"/>
                      </w:rPr>
                      <w:t>[</w:t>
                    </w:r>
                    <w:proofErr w:type="spellStart"/>
                    <w:r w:rsidR="00C82B67" w:rsidRPr="00F70926">
                      <w:rPr>
                        <w:rFonts w:ascii="Quicksand" w:hAnsi="Quicksand" w:cs="Times New Roman"/>
                        <w:b/>
                        <w:bCs/>
                        <w:sz w:val="24"/>
                        <w:szCs w:val="24"/>
                      </w:rPr>
                      <w:t>InputParameter.endDate</w:t>
                    </w:r>
                    <w:proofErr w:type="spellEnd"/>
                    <w:r w:rsidR="00C82B67" w:rsidRPr="00F70926">
                      <w:rPr>
                        <w:rFonts w:ascii="Quicksand" w:hAnsi="Quicksand" w:cs="Times New Roman"/>
                        <w:b/>
                        <w:bCs/>
                        <w:sz w:val="24"/>
                        <w:szCs w:val="24"/>
                      </w:rPr>
                      <w:t>]</w:t>
                    </w:r>
                  </w:p>
                </w:txbxContent>
              </v:textbox>
              <w10:wrap type="through" anchorx="margin" anchory="page"/>
            </v:shape>
          </w:pict>
        </mc:Fallback>
      </mc:AlternateContent>
    </w:r>
    <w:r w:rsidR="001D7A8B">
      <w:tab/>
    </w:r>
    <w:r w:rsidR="001D7A8B">
      <w:tab/>
    </w:r>
    <w:r w:rsidR="001D7A8B">
      <w:tab/>
    </w:r>
  </w:p>
  <w:p w14:paraId="5F74C14E" w14:textId="4A6B6F3F" w:rsidR="004C336C" w:rsidRDefault="000E7E06" w:rsidP="00F924FD">
    <w:pPr>
      <w:pStyle w:val="Header"/>
      <w:tabs>
        <w:tab w:val="clear" w:pos="4680"/>
        <w:tab w:val="clear" w:pos="9360"/>
        <w:tab w:val="left" w:pos="2490"/>
        <w:tab w:val="left" w:pos="6300"/>
      </w:tabs>
    </w:pPr>
    <w:bookmarkStart w:id="6" w:name="_GoBack"/>
    <w:r>
      <w:rPr>
        <w:rFonts w:ascii="Quicksand" w:hAnsi="Quicksand" w:cs="Times New Roman"/>
        <w:noProof/>
        <w:color w:val="FFFFFF" w:themeColor="background1"/>
      </w:rPr>
      <w:drawing>
        <wp:anchor distT="0" distB="0" distL="114300" distR="114300" simplePos="0" relativeHeight="251664384" behindDoc="0" locked="0" layoutInCell="1" allowOverlap="1" wp14:anchorId="0DDFB4C3" wp14:editId="5B5711B8">
          <wp:simplePos x="0" y="0"/>
          <wp:positionH relativeFrom="column">
            <wp:posOffset>0</wp:posOffset>
          </wp:positionH>
          <wp:positionV relativeFrom="paragraph">
            <wp:posOffset>19685</wp:posOffset>
          </wp:positionV>
          <wp:extent cx="1504950" cy="323850"/>
          <wp:effectExtent l="0" t="0" r="0" b="0"/>
          <wp:wrapNone/>
          <wp:docPr id="6" name="Picture 6" descr="[Organisation.logoURL]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04950" cy="3238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bookmarkEnd w:id="6"/>
    <w:r w:rsidR="001D7A8B">
      <w:tab/>
    </w:r>
    <w:r w:rsidR="00F924FD">
      <w:tab/>
    </w:r>
  </w:p>
  <w:p w14:paraId="1D28BF4E" w14:textId="007B91E6" w:rsidR="004C336C" w:rsidRDefault="004C336C" w:rsidP="004C336C">
    <w:pPr>
      <w:pStyle w:val="Header"/>
      <w:tabs>
        <w:tab w:val="left" w:pos="525"/>
      </w:tabs>
    </w:pPr>
    <w:r>
      <w:tab/>
    </w:r>
    <w:r>
      <w:tab/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2520E3" w14:textId="77777777" w:rsidR="000E7E06" w:rsidRDefault="000E7E06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Naina Kathuria">
    <w15:presenceInfo w15:providerId="None" w15:userId="Naina Kathuria"/>
  </w15:person>
  <w15:person w15:author="Vipul Sharma">
    <w15:presenceInfo w15:providerId="Windows Live" w15:userId="e97dd7fa1ff7581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markup="0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336C"/>
    <w:rsid w:val="00002CB9"/>
    <w:rsid w:val="00010877"/>
    <w:rsid w:val="00017C3F"/>
    <w:rsid w:val="00036FBC"/>
    <w:rsid w:val="00077A60"/>
    <w:rsid w:val="00077BA4"/>
    <w:rsid w:val="00085D4C"/>
    <w:rsid w:val="00091724"/>
    <w:rsid w:val="000E7E06"/>
    <w:rsid w:val="001161A3"/>
    <w:rsid w:val="00123C67"/>
    <w:rsid w:val="001314C5"/>
    <w:rsid w:val="001553FD"/>
    <w:rsid w:val="00156A84"/>
    <w:rsid w:val="00163915"/>
    <w:rsid w:val="00172D90"/>
    <w:rsid w:val="00181758"/>
    <w:rsid w:val="00193B82"/>
    <w:rsid w:val="001A17EF"/>
    <w:rsid w:val="001A5E37"/>
    <w:rsid w:val="001C2F13"/>
    <w:rsid w:val="001D7A8B"/>
    <w:rsid w:val="00206B99"/>
    <w:rsid w:val="00206EE3"/>
    <w:rsid w:val="002174AE"/>
    <w:rsid w:val="00222CE6"/>
    <w:rsid w:val="00232F2D"/>
    <w:rsid w:val="0023584D"/>
    <w:rsid w:val="0026394C"/>
    <w:rsid w:val="0029001C"/>
    <w:rsid w:val="002D3DCE"/>
    <w:rsid w:val="002E6FBE"/>
    <w:rsid w:val="002F5514"/>
    <w:rsid w:val="00315D61"/>
    <w:rsid w:val="003526DB"/>
    <w:rsid w:val="00353218"/>
    <w:rsid w:val="003931E3"/>
    <w:rsid w:val="003A4792"/>
    <w:rsid w:val="003C6E9D"/>
    <w:rsid w:val="003D6DBB"/>
    <w:rsid w:val="004034BA"/>
    <w:rsid w:val="00405FFC"/>
    <w:rsid w:val="00450379"/>
    <w:rsid w:val="004779CB"/>
    <w:rsid w:val="00481890"/>
    <w:rsid w:val="004B1B62"/>
    <w:rsid w:val="004C08E9"/>
    <w:rsid w:val="004C336C"/>
    <w:rsid w:val="004E1DD2"/>
    <w:rsid w:val="004E2A43"/>
    <w:rsid w:val="004F12AF"/>
    <w:rsid w:val="00515C2C"/>
    <w:rsid w:val="00520657"/>
    <w:rsid w:val="00520AC4"/>
    <w:rsid w:val="00550F57"/>
    <w:rsid w:val="0055158F"/>
    <w:rsid w:val="0059218B"/>
    <w:rsid w:val="005D1F24"/>
    <w:rsid w:val="00614C2A"/>
    <w:rsid w:val="00661411"/>
    <w:rsid w:val="006850E8"/>
    <w:rsid w:val="006A6163"/>
    <w:rsid w:val="006E3177"/>
    <w:rsid w:val="006E7AA8"/>
    <w:rsid w:val="006F1099"/>
    <w:rsid w:val="006F796A"/>
    <w:rsid w:val="00716429"/>
    <w:rsid w:val="0072653A"/>
    <w:rsid w:val="007752E1"/>
    <w:rsid w:val="007A4E54"/>
    <w:rsid w:val="007E5A4F"/>
    <w:rsid w:val="008A22A0"/>
    <w:rsid w:val="008F7A7E"/>
    <w:rsid w:val="008F7B01"/>
    <w:rsid w:val="009073CD"/>
    <w:rsid w:val="009128FC"/>
    <w:rsid w:val="009448B2"/>
    <w:rsid w:val="00952811"/>
    <w:rsid w:val="00955231"/>
    <w:rsid w:val="009F4962"/>
    <w:rsid w:val="009F768F"/>
    <w:rsid w:val="00A15599"/>
    <w:rsid w:val="00A20193"/>
    <w:rsid w:val="00A829C8"/>
    <w:rsid w:val="00A94570"/>
    <w:rsid w:val="00AA104B"/>
    <w:rsid w:val="00AD6F3A"/>
    <w:rsid w:val="00AE1B13"/>
    <w:rsid w:val="00B00CAD"/>
    <w:rsid w:val="00B11E28"/>
    <w:rsid w:val="00B130D9"/>
    <w:rsid w:val="00B40DE0"/>
    <w:rsid w:val="00B4267D"/>
    <w:rsid w:val="00B64B34"/>
    <w:rsid w:val="00B67CFA"/>
    <w:rsid w:val="00BD0325"/>
    <w:rsid w:val="00C2349F"/>
    <w:rsid w:val="00C33216"/>
    <w:rsid w:val="00C333E4"/>
    <w:rsid w:val="00C35087"/>
    <w:rsid w:val="00C75451"/>
    <w:rsid w:val="00C82B67"/>
    <w:rsid w:val="00C8598D"/>
    <w:rsid w:val="00C86A0B"/>
    <w:rsid w:val="00CA444B"/>
    <w:rsid w:val="00CB12E6"/>
    <w:rsid w:val="00CC684F"/>
    <w:rsid w:val="00CD21F8"/>
    <w:rsid w:val="00CD33C7"/>
    <w:rsid w:val="00CF2ECB"/>
    <w:rsid w:val="00D109F8"/>
    <w:rsid w:val="00D127E8"/>
    <w:rsid w:val="00D4244A"/>
    <w:rsid w:val="00D45F60"/>
    <w:rsid w:val="00D65E3B"/>
    <w:rsid w:val="00D959C5"/>
    <w:rsid w:val="00DA4C1B"/>
    <w:rsid w:val="00DB27D6"/>
    <w:rsid w:val="00DC0715"/>
    <w:rsid w:val="00DC1673"/>
    <w:rsid w:val="00E0112D"/>
    <w:rsid w:val="00E22F14"/>
    <w:rsid w:val="00E47CD8"/>
    <w:rsid w:val="00E564F4"/>
    <w:rsid w:val="00E75185"/>
    <w:rsid w:val="00EE1000"/>
    <w:rsid w:val="00F00F72"/>
    <w:rsid w:val="00F15054"/>
    <w:rsid w:val="00F276B2"/>
    <w:rsid w:val="00F70926"/>
    <w:rsid w:val="00F818DB"/>
    <w:rsid w:val="00F924FD"/>
    <w:rsid w:val="00F96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4827EAA0"/>
  <w15:chartTrackingRefBased/>
  <w15:docId w15:val="{B0AE961D-ADC7-4A1E-9B5D-60E53B4C6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lang w:val="en-US" w:eastAsia="zh-CN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17C3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2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C33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336C"/>
  </w:style>
  <w:style w:type="paragraph" w:styleId="Footer">
    <w:name w:val="footer"/>
    <w:basedOn w:val="Normal"/>
    <w:link w:val="FooterChar"/>
    <w:uiPriority w:val="99"/>
    <w:unhideWhenUsed/>
    <w:rsid w:val="004C33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336C"/>
  </w:style>
  <w:style w:type="table" w:styleId="TableGrid">
    <w:name w:val="Table Grid"/>
    <w:basedOn w:val="TableNormal"/>
    <w:uiPriority w:val="39"/>
    <w:rsid w:val="00C350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172D9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72D90"/>
    <w:pPr>
      <w:spacing w:line="240" w:lineRule="auto"/>
    </w:pPr>
    <w:rPr>
      <w:sz w:val="20"/>
      <w:szCs w:val="18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72D90"/>
    <w:rPr>
      <w:sz w:val="20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72D9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72D90"/>
    <w:rPr>
      <w:b/>
      <w:bCs/>
      <w:sz w:val="20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72D90"/>
    <w:pPr>
      <w:spacing w:after="0" w:line="240" w:lineRule="auto"/>
    </w:pPr>
    <w:rPr>
      <w:rFonts w:ascii="Segoe UI" w:hAnsi="Segoe UI" w:cs="Mangal"/>
      <w:sz w:val="18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2D90"/>
    <w:rPr>
      <w:rFonts w:ascii="Segoe UI" w:hAnsi="Segoe UI" w:cs="Mangal"/>
      <w:sz w:val="18"/>
      <w:szCs w:val="16"/>
    </w:rPr>
  </w:style>
  <w:style w:type="table" w:styleId="PlainTable4">
    <w:name w:val="Plain Table 4"/>
    <w:basedOn w:val="TableNormal"/>
    <w:uiPriority w:val="44"/>
    <w:rsid w:val="00B67CF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3">
    <w:name w:val="Plain Table 3"/>
    <w:basedOn w:val="TableNormal"/>
    <w:uiPriority w:val="43"/>
    <w:rsid w:val="00B67CF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017C3F"/>
    <w:rPr>
      <w:rFonts w:asciiTheme="majorHAnsi" w:eastAsiaTheme="majorEastAsia" w:hAnsiTheme="majorHAnsi" w:cstheme="majorBidi"/>
      <w:color w:val="2F5496" w:themeColor="accent1" w:themeShade="BF"/>
      <w:sz w:val="32"/>
      <w:szCs w:val="2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6/09/relationships/commentsIds" Target="commentsIds.xml"/><Relationship Id="rId13" Type="http://schemas.openxmlformats.org/officeDocument/2006/relationships/footer" Target="footer1.xml"/><Relationship Id="rId18" Type="http://schemas.microsoft.com/office/2011/relationships/people" Target="people.xml"/><Relationship Id="rId3" Type="http://schemas.openxmlformats.org/officeDocument/2006/relationships/webSettings" Target="webSettings.xml"/><Relationship Id="rId7" Type="http://schemas.microsoft.com/office/2011/relationships/commentsExtended" Target="commentsExtended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footer" Target="footer3.xml"/><Relationship Id="rId1" Type="http://schemas.openxmlformats.org/officeDocument/2006/relationships/styles" Target="styles.xml"/><Relationship Id="rId6" Type="http://schemas.openxmlformats.org/officeDocument/2006/relationships/comments" Target="comments.xml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header" Target="header3.xml"/><Relationship Id="rId10" Type="http://schemas.openxmlformats.org/officeDocument/2006/relationships/image" Target="media/image1.png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chart" Target="charts/chart1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%Fixed Income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88D5-465D-9221-67F368846CFC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69CA-4F3D-99C2-4E33F7486D21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69CA-4F3D-99C2-4E33F7486D21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Quicksand" panose="00000500000000000000" pitchFamily="2" charset="0"/>
                    <a:ea typeface="+mn-ea"/>
                    <a:cs typeface="Times New Roman" panose="02020603050405020304" pitchFamily="18" charset="0"/>
                  </a:defRPr>
                </a:pPr>
                <a:endParaRPr lang="en-US"/>
              </a:p>
            </c:txPr>
            <c:dLblPos val="outEnd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Sheet1!$A$2:$A$4</c:f>
              <c:strCache>
                <c:ptCount val="3"/>
                <c:pt idx="0">
                  <c:v>caus</c:v>
                </c:pt>
                <c:pt idx="1">
                  <c:v>cuus</c:v>
                </c:pt>
                <c:pt idx="2">
                  <c:v>[GroupedSecurityType]</c:v>
                </c:pt>
              </c:strCache>
            </c:strRef>
          </c:cat>
          <c:val>
            <c:numRef>
              <c:f>Sheet1!$B$2:$B$4</c:f>
              <c:numCache>
                <c:formatCode>General</c:formatCode>
                <c:ptCount val="3"/>
                <c:pt idx="0">
                  <c:v>25</c:v>
                </c:pt>
                <c:pt idx="1">
                  <c:v>75</c:v>
                </c:pt>
                <c:pt idx="2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88D5-465D-9221-67F368846CFC}"/>
            </c:ext>
          </c:extLst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Quicksand" panose="00000500000000000000" pitchFamily="2" charset="0"/>
              <a:ea typeface="+mn-ea"/>
              <a:cs typeface="Times New Roman" panose="02020603050405020304" pitchFamily="18" charset="0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595</Characters>
  <Application>Microsoft Office Word</Application>
  <DocSecurity>0</DocSecurity>
  <Lines>51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Naina Kathuria</dc:creator>
  <cp:keywords/>
  <dc:description>RT-91735:1:FixedIncomeOverview</dc:description>
  <cp:lastModifiedBy>Naina Kathuria</cp:lastModifiedBy>
  <cp:revision>4</cp:revision>
  <dcterms:created xsi:type="dcterms:W3CDTF">2019-03-29T14:49:00Z</dcterms:created>
  <dcterms:modified xsi:type="dcterms:W3CDTF">2019-03-29T14:49:00Z</dcterms:modified>
</cp:coreProperties>
</file>