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BF70D" w14:textId="0FBF9FD0" w:rsidR="0086243E" w:rsidRPr="00FC0D03" w:rsidRDefault="007E527E" w:rsidP="00FF7288">
      <w:pPr>
        <w:pStyle w:val="Heading1"/>
        <w:spacing w:before="0"/>
        <w:jc w:val="right"/>
        <w:rPr>
          <w:rFonts w:ascii="Quicksand" w:hAnsi="Quicksand" w:cs="Times New Roman"/>
          <w:bCs/>
          <w:color w:val="000000" w:themeColor="text1"/>
          <w:sz w:val="24"/>
          <w:szCs w:val="24"/>
        </w:rPr>
      </w:pPr>
      <w:bookmarkStart w:id="0" w:name="_Hlk488243329"/>
      <w:commentRangeStart w:id="1"/>
      <w:commentRangeStart w:id="2"/>
      <w:commentRangeStart w:id="3"/>
      <w:r w:rsidRPr="00FC0D03">
        <w:rPr>
          <w:rFonts w:ascii="Quicksand" w:hAnsi="Quicksand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7CEF786" wp14:editId="616E4B44">
            <wp:simplePos x="0" y="0"/>
            <wp:positionH relativeFrom="column">
              <wp:posOffset>3726815</wp:posOffset>
            </wp:positionH>
            <wp:positionV relativeFrom="paragraph">
              <wp:posOffset>19050</wp:posOffset>
            </wp:positionV>
            <wp:extent cx="3028950" cy="2581275"/>
            <wp:effectExtent l="0" t="0" r="0" b="0"/>
            <wp:wrapThrough wrapText="bothSides">
              <wp:wrapPolygon edited="0">
                <wp:start x="0" y="0"/>
                <wp:lineTo x="0" y="21361"/>
                <wp:lineTo x="21464" y="21361"/>
                <wp:lineTo x="21464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commentRangeEnd w:id="2"/>
      <w:commentRangeEnd w:id="3"/>
      <w:r w:rsidR="001A3C86" w:rsidRPr="00FC0D03">
        <w:rPr>
          <w:rFonts w:ascii="Quicksand" w:hAnsi="Quicksand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D7E3E" wp14:editId="236502D6">
                <wp:simplePos x="0" y="0"/>
                <wp:positionH relativeFrom="column">
                  <wp:posOffset>2540</wp:posOffset>
                </wp:positionH>
                <wp:positionV relativeFrom="paragraph">
                  <wp:posOffset>-114300</wp:posOffset>
                </wp:positionV>
                <wp:extent cx="7172325" cy="47625"/>
                <wp:effectExtent l="0" t="19050" r="47625" b="476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47625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44071" id="Straight Connector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9pt" to="564.9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Uq8AEAADsEAAAOAAAAZHJzL2Uyb0RvYy54bWysU01z2yAQvXem/4HhXkuyG7ujsZyDM+ml&#10;H56m/QEEgcUMsAwQy/73XUBRkubUTC5I7O57u+8B2+uz0eQkfFBgO9osakqE5dAre+zon9+3n75Q&#10;EiKzPdNgRUcvItDr3ccP29G1YgkD6F54giQ2tKPr6BCja6sq8EEYFhbghMWkBG9YxK0/Vr1nI7Ib&#10;XS3rel2N4HvngYsQMHpTknSX+aUUPP6UMohIdEdxtphXn9f7tFa7LWuPnrlB8WkM9oYpDFMWm85U&#10;Nywy8uDVKyqjuIcAMi44mAqkVFxkDaimqf9RczcwJ7IWNCe42abwfrT8x+ngierx7FaUWGbwjO6i&#10;Z+o4RLIHa9FB8AST6NToQouAvT34aRfcwSfZZ+lN+qIgcs7uXmZ3xTkSjsFNs1mulleUcMx93qzx&#10;F1mqJ7DzIX4VYEj66ahWNolnLTt9C7GUPpaksLZk7Oh6dVXXuSyAVv2t0jol8wUSe+3JieHRM86F&#10;jU2u0w/mO/QljlhEF+4Zkod6xoYjaovBJL8Izn/xokWZ45eQaCFKLA1mope9SxdtsTrBJE46AycF&#10;6da/HroAp/oEFfli/w94RuTOYOMMNsqCL/697B7PzWSMLPWPDhTdyYJ76C/5KmRr8IZm56bXlJ7A&#10;832GP7353V8AAAD//wMAUEsDBBQABgAIAAAAIQAgKIPc4AAAAAkBAAAPAAAAZHJzL2Rvd25yZXYu&#10;eG1sTI9BT8JAEIXvJv6HzZh4g22JEijdEgIhGk8IxuBt2h3axu5s012g8uvdnvQ47728+V667E0j&#10;LtS52rKCeByBIC6srrlU8HHYjmYgnEfW2FgmBT/kYJnd36WYaHvld7rsfSlCCbsEFVTet4mUrqjI&#10;oBvbljh4J9sZ9OHsSqk7vIZy08hJFE2lwZrDhwpbWldUfO/PRsGuOG7Webx5vb3sptvV8fP29WYO&#10;Sj0+9KsFCE+9/wvDgB/QIQtMuT2zdqJR8BRyCkbxLCwa7Hgyn4PIByl6Bpml8v+C7BcAAP//AwBQ&#10;SwECLQAUAAYACAAAACEAtoM4kv4AAADhAQAAEwAAAAAAAAAAAAAAAAAAAAAAW0NvbnRlbnRfVHlw&#10;ZXNdLnhtbFBLAQItABQABgAIAAAAIQA4/SH/1gAAAJQBAAALAAAAAAAAAAAAAAAAAC8BAABfcmVs&#10;cy8ucmVsc1BLAQItABQABgAIAAAAIQCNREUq8AEAADsEAAAOAAAAAAAAAAAAAAAAAC4CAABkcnMv&#10;ZTJvRG9jLnhtbFBLAQItABQABgAIAAAAIQAgKIPc4AAAAAkBAAAPAAAAAAAAAAAAAAAAAEoEAABk&#10;cnMvZG93bnJldi54bWxQSwUGAAAAAAQABADzAAAAVwUAAAAA&#10;" strokecolor="#1f3763 [1604]" strokeweight="5pt">
                <v:stroke joinstyle="miter"/>
              </v:line>
            </w:pict>
          </mc:Fallback>
        </mc:AlternateContent>
      </w:r>
      <w:r w:rsidR="00FC0D03" w:rsidRPr="00FC0D03">
        <w:rPr>
          <w:rFonts w:ascii="Quicksand" w:hAnsi="Quicksand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A8EE59" wp14:editId="024A036C">
                <wp:simplePos x="0" y="0"/>
                <wp:positionH relativeFrom="column">
                  <wp:posOffset>-73660</wp:posOffset>
                </wp:positionH>
                <wp:positionV relativeFrom="page">
                  <wp:posOffset>1409700</wp:posOffset>
                </wp:positionV>
                <wp:extent cx="2673985" cy="2952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F8F0" w14:textId="0A36C65C" w:rsidR="00FC0D03" w:rsidRPr="00FC0D03" w:rsidRDefault="00FC0D03">
                            <w:pPr>
                              <w:rPr>
                                <w:rFonts w:ascii="Quicksand" w:hAnsi="Quicksand"/>
                                <w:sz w:val="24"/>
                                <w:szCs w:val="24"/>
                              </w:rPr>
                            </w:pPr>
                            <w:r w:rsidRPr="00FC0D03">
                              <w:rPr>
                                <w:rFonts w:ascii="Quicksand" w:hAnsi="Quicksand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Asset Allocation</w:t>
                            </w:r>
                          </w:p>
                          <w:p w14:paraId="504E39AF" w14:textId="77777777" w:rsidR="00FC0D03" w:rsidRPr="00FC0D03" w:rsidRDefault="00FC0D03">
                            <w:pPr>
                              <w:rPr>
                                <w:rFonts w:ascii="Quicksand" w:hAnsi="Quicksan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8EE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pt;margin-top:111pt;width:210.55pt;height:23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UzIAIAABsEAAAOAAAAZHJzL2Uyb0RvYy54bWysU81u2zAMvg/YOwi6L07cpE2MOEWXLsOA&#10;7gdo9wCMLMfCZFGTlNjZ05eS0zTbbsN0EEiR/Eh+pJa3favZQTqv0JR8MhpzJo3ASpldyb8/bd7N&#10;OfMBTAUajSz5UXp+u3r7ZtnZQubYoK6kYwRifNHZkjch2CLLvGhkC36EVhoy1uhaCKS6XVY56Ai9&#10;1Vk+Hl9nHbrKOhTSe3q9H4x8lfDrWorwta69DEyXnGoL6Xbp3sY7Wy2h2DmwjRKnMuAfqmhBGUp6&#10;hrqHAGzv1F9QrRIOPdZhJLDNsK6VkKkH6mYy/qObxwasTL0QOd6eafL/D1Z8OXxzTFUlv+LMQEsj&#10;epJ9YO+xZ3lkp7O+IKdHS26hp2eacurU2wcUPzwzuG7A7OSdc9g1EiqqbhIjs4vQAcdHkG33GStK&#10;A/uACaivXRupIzIYodOUjufJxFIEPebXN1eL+YwzQbZ8MctvZikFFC/R1vnwUWLLolByR5NP6HB4&#10;8CFWA8WLS0zmUatqo7ROittt19qxA9CWbNI5of/mpg3rSk7JZwnZYIxPC9SqQFusVVvy+TieGA5F&#10;ZOODqZIcQOlBpkq0OdETGRm4Cf22J8fI2RarIxHlcNhW+l0kNOh+cdbRppbc/9yDk5zpT4bIXkym&#10;07jaSZnObnJS3KVle2kBIwiq5IGzQVyH9B1ivQbvaCi1Sny9VnKqlTYw0Xj6LXHFL/Xk9fqnV88A&#10;AAD//wMAUEsDBBQABgAIAAAAIQCA4Rp73wAAAAsBAAAPAAAAZHJzL2Rvd25yZXYueG1sTI/LboMw&#10;EEX3lfIP1kTqLjFYDU0pJqoqoVZilaQfYPDwENhG2CH07ztdtcuZObpzbnZazcgWnH3vrIR4HwFD&#10;Wzvd21bC17XYHYH5oKxWo7Mo4Rs9nPLNQ6ZS7e72jMsltIxCrE+VhC6EKeXc1x0a5fduQku3xs1G&#10;BRrnlutZ3SncjFxEUcKN6i196NSE7x3Ww+VmJHyWddGI0jRLGGIzlOfqo2iepXzcrm+vwAKu4Q+G&#10;X31Sh5ycKnez2rNRwi6OE0IlCCGoFBFP0csBWEWb5HgAnmf8f4f8BwAA//8DAFBLAQItABQABgAI&#10;AAAAIQC2gziS/gAAAOEBAAATAAAAAAAAAAAAAAAAAAAAAABbQ29udGVudF9UeXBlc10ueG1sUEsB&#10;Ai0AFAAGAAgAAAAhADj9If/WAAAAlAEAAAsAAAAAAAAAAAAAAAAALwEAAF9yZWxzLy5yZWxzUEsB&#10;Ai0AFAAGAAgAAAAhAPqopTMgAgAAGwQAAA4AAAAAAAAAAAAAAAAALgIAAGRycy9lMm9Eb2MueG1s&#10;UEsBAi0AFAAGAAgAAAAhAIDhGnvfAAAACwEAAA8AAAAAAAAAAAAAAAAAegQAAGRycy9kb3ducmV2&#10;LnhtbFBLBQYAAAAABAAEAPMAAACGBQAAAAA=&#10;" stroked="f">
                <v:textbox>
                  <w:txbxContent>
                    <w:p w14:paraId="5C0FF8F0" w14:textId="0A36C65C" w:rsidR="00FC0D03" w:rsidRPr="00FC0D03" w:rsidRDefault="00FC0D03">
                      <w:pPr>
                        <w:rPr>
                          <w:rFonts w:ascii="Quicksand" w:hAnsi="Quicksand"/>
                          <w:sz w:val="24"/>
                          <w:szCs w:val="24"/>
                        </w:rPr>
                      </w:pPr>
                      <w:r w:rsidRPr="00FC0D03">
                        <w:rPr>
                          <w:rFonts w:ascii="Quicksand" w:hAnsi="Quicksand" w:cs="Times New Roman"/>
                          <w:color w:val="000000" w:themeColor="text1"/>
                          <w:sz w:val="24"/>
                          <w:szCs w:val="24"/>
                        </w:rPr>
                        <w:t>Asset Allocation</w:t>
                      </w:r>
                    </w:p>
                    <w:p w14:paraId="504E39AF" w14:textId="77777777" w:rsidR="00FC0D03" w:rsidRPr="00FC0D03" w:rsidRDefault="00FC0D03">
                      <w:pPr>
                        <w:rPr>
                          <w:rFonts w:ascii="Quicksand" w:hAnsi="Quicksan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D5938" w:rsidRPr="00FC0D03">
        <w:rPr>
          <w:rStyle w:val="CommentReference"/>
          <w:rFonts w:ascii="Quicksand" w:eastAsiaTheme="minorHAnsi" w:hAnsi="Quicksand" w:cstheme="minorBidi"/>
          <w:color w:val="auto"/>
        </w:rPr>
        <w:commentReference w:id="1"/>
      </w:r>
      <w:r w:rsidR="007D5938" w:rsidRPr="00FC0D03">
        <w:rPr>
          <w:rStyle w:val="CommentReference"/>
          <w:rFonts w:ascii="Quicksand" w:eastAsiaTheme="minorHAnsi" w:hAnsi="Quicksand" w:cstheme="minorBidi"/>
          <w:color w:val="auto"/>
        </w:rPr>
        <w:commentReference w:id="2"/>
      </w:r>
      <w:r w:rsidR="00F02530">
        <w:rPr>
          <w:rStyle w:val="CommentReference"/>
          <w:rFonts w:asciiTheme="minorHAnsi" w:eastAsiaTheme="minorHAnsi" w:hAnsiTheme="minorHAnsi" w:cstheme="minorBidi"/>
          <w:color w:val="auto"/>
        </w:rPr>
        <w:commentReference w:id="3"/>
      </w:r>
      <w:r w:rsidR="00FF7288" w:rsidRPr="00FC0D03">
        <w:rPr>
          <w:rFonts w:ascii="Quicksand" w:hAnsi="Quicksand" w:cs="Times New Roman"/>
          <w:bCs/>
          <w:color w:val="FFFFFF" w:themeColor="background1"/>
          <w:sz w:val="24"/>
          <w:szCs w:val="24"/>
        </w:rPr>
        <w:t>Current Asset Allocation</w:t>
      </w:r>
    </w:p>
    <w:tbl>
      <w:tblPr>
        <w:tblStyle w:val="TableGrid"/>
        <w:tblpPr w:leftFromText="180" w:rightFromText="180" w:vertAnchor="text" w:horzAnchor="margin" w:tblpY="384"/>
        <w:tblW w:w="4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1"/>
      </w:tblPr>
      <w:tblGrid>
        <w:gridCol w:w="2215"/>
        <w:gridCol w:w="1334"/>
        <w:gridCol w:w="1234"/>
      </w:tblGrid>
      <w:tr w:rsidR="000B1101" w:rsidRPr="00FC0D03" w14:paraId="36811E9B" w14:textId="77777777" w:rsidTr="00F02530">
        <w:trPr>
          <w:trHeight w:val="180"/>
        </w:trPr>
        <w:tc>
          <w:tcPr>
            <w:tcW w:w="2215" w:type="dxa"/>
            <w:shd w:val="clear" w:color="auto" w:fill="3693D1"/>
            <w:vAlign w:val="center"/>
          </w:tcPr>
          <w:p w14:paraId="054BF0F3" w14:textId="77777777" w:rsidR="000B1101" w:rsidRPr="00FC0D03" w:rsidRDefault="000B1101" w:rsidP="00654188">
            <w:pPr>
              <w:tabs>
                <w:tab w:val="left" w:pos="1125"/>
                <w:tab w:val="right" w:pos="10080"/>
              </w:tabs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Asset</w:t>
            </w:r>
          </w:p>
        </w:tc>
        <w:tc>
          <w:tcPr>
            <w:tcW w:w="1334" w:type="dxa"/>
            <w:shd w:val="clear" w:color="auto" w:fill="3693D1"/>
            <w:vAlign w:val="center"/>
          </w:tcPr>
          <w:p w14:paraId="4D673E8B" w14:textId="77777777" w:rsidR="000B1101" w:rsidRPr="00FC0D03" w:rsidRDefault="000B1101" w:rsidP="000C3DBF">
            <w:pPr>
              <w:tabs>
                <w:tab w:val="left" w:pos="1125"/>
                <w:tab w:val="right" w:pos="10080"/>
              </w:tabs>
              <w:jc w:val="right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Market Value</w:t>
            </w:r>
          </w:p>
        </w:tc>
        <w:tc>
          <w:tcPr>
            <w:tcW w:w="1234" w:type="dxa"/>
            <w:shd w:val="clear" w:color="auto" w:fill="3693D1"/>
            <w:vAlign w:val="center"/>
          </w:tcPr>
          <w:p w14:paraId="0CD7310B" w14:textId="77777777" w:rsidR="000B1101" w:rsidRPr="00FC0D03" w:rsidRDefault="000B1101" w:rsidP="00654188">
            <w:pPr>
              <w:tabs>
                <w:tab w:val="left" w:pos="1125"/>
                <w:tab w:val="right" w:pos="10080"/>
              </w:tabs>
              <w:jc w:val="right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Current</w:t>
            </w:r>
          </w:p>
        </w:tc>
      </w:tr>
    </w:tbl>
    <w:tbl>
      <w:tblPr>
        <w:tblStyle w:val="PlainTable4"/>
        <w:tblpPr w:leftFromText="180" w:rightFromText="180" w:vertAnchor="text" w:horzAnchor="margin" w:tblpY="589"/>
        <w:tblW w:w="4785" w:type="dxa"/>
        <w:tblLayout w:type="fixed"/>
        <w:tblLook w:val="04A0" w:firstRow="1" w:lastRow="0" w:firstColumn="1" w:lastColumn="0" w:noHBand="0" w:noVBand="1"/>
        <w:tblCaption w:val="Table1"/>
      </w:tblPr>
      <w:tblGrid>
        <w:gridCol w:w="2190"/>
        <w:gridCol w:w="1300"/>
        <w:gridCol w:w="1295"/>
      </w:tblGrid>
      <w:tr w:rsidR="00FC0D03" w:rsidRPr="00FC0D03" w14:paraId="0FF7D93B" w14:textId="77777777" w:rsidTr="00265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101677C1" w14:textId="77777777" w:rsidR="00FC0D03" w:rsidRPr="00FC0D03" w:rsidRDefault="00FC0D03" w:rsidP="00265173">
            <w:pPr>
              <w:pBdr>
                <w:bar w:val="single" w:sz="4" w:color="A6A6A6" w:themeColor="background1" w:themeShade="A6"/>
              </w:pBdr>
              <w:ind w:hanging="45"/>
              <w:rPr>
                <w:rFonts w:ascii="Quicksand" w:hAnsi="Quicksand" w:cs="Times New Roman"/>
                <w:b w:val="0"/>
                <w:color w:val="000000" w:themeColor="text1"/>
                <w:sz w:val="18"/>
                <w:szCs w:val="18"/>
              </w:rPr>
            </w:pPr>
            <w:bookmarkStart w:id="4" w:name="_Hlk492423089"/>
            <w:commentRangeStart w:id="5"/>
            <w:r w:rsidRPr="00FC0D03">
              <w:rPr>
                <w:rFonts w:ascii="Quicksand" w:hAnsi="Quicksand" w:cs="Times New Roman"/>
                <w:b w:val="0"/>
                <w:color w:val="000000" w:themeColor="text1"/>
                <w:sz w:val="18"/>
                <w:szCs w:val="18"/>
              </w:rPr>
              <w:t>[</w:t>
            </w:r>
            <w:proofErr w:type="spellStart"/>
            <w:r w:rsidRPr="00FC0D03">
              <w:rPr>
                <w:rFonts w:ascii="Quicksand" w:hAnsi="Quicksand" w:cs="Times New Roman"/>
                <w:b w:val="0"/>
                <w:color w:val="000000" w:themeColor="text1"/>
                <w:sz w:val="18"/>
                <w:szCs w:val="18"/>
              </w:rPr>
              <w:t>GroupedSecurityAsset</w:t>
            </w:r>
            <w:proofErr w:type="spellEnd"/>
            <w:r w:rsidRPr="00FC0D03">
              <w:rPr>
                <w:rFonts w:ascii="Quicksand" w:hAnsi="Quicksand" w:cs="Times New Roman"/>
                <w:b w:val="0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300" w:type="dxa"/>
          </w:tcPr>
          <w:p w14:paraId="48FCF2B7" w14:textId="77777777" w:rsidR="00FC0D03" w:rsidRPr="00FC0D03" w:rsidRDefault="00FC0D03" w:rsidP="00265173">
            <w:pPr>
              <w:pBdr>
                <w:bar w:val="single" w:sz="4" w:color="A6A6A6" w:themeColor="background1" w:themeShade="A6"/>
              </w:pBdr>
              <w:ind w:hanging="4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[</w:t>
            </w:r>
            <w:proofErr w:type="spellStart"/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TMVPerAsset_Position</w:t>
            </w:r>
            <w:proofErr w:type="spellEnd"/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295" w:type="dxa"/>
          </w:tcPr>
          <w:p w14:paraId="2AF83AE3" w14:textId="77777777" w:rsidR="00FC0D03" w:rsidRPr="00FC0D03" w:rsidRDefault="00FC0D03" w:rsidP="00265173">
            <w:pPr>
              <w:pBdr>
                <w:bar w:val="single" w:sz="4" w:color="A6A6A6" w:themeColor="background1" w:themeShade="A6"/>
              </w:pBdr>
              <w:ind w:hanging="4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[%</w:t>
            </w:r>
            <w:proofErr w:type="spellStart"/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AssetByClass</w:t>
            </w:r>
            <w:proofErr w:type="spellEnd"/>
            <w:r w:rsidRPr="00FC0D03">
              <w:rPr>
                <w:rFonts w:ascii="Quicksand" w:hAnsi="Quicksand" w:cs="Times New Roman"/>
                <w:b w:val="0"/>
                <w:bCs w:val="0"/>
                <w:color w:val="000000" w:themeColor="text1"/>
                <w:sz w:val="18"/>
                <w:szCs w:val="18"/>
              </w:rPr>
              <w:t>]</w:t>
            </w:r>
          </w:p>
        </w:tc>
      </w:tr>
      <w:bookmarkEnd w:id="4"/>
      <w:tr w:rsidR="00FC0D03" w:rsidRPr="00FC0D03" w14:paraId="72ABC2B9" w14:textId="77777777" w:rsidTr="0026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</w:tcPr>
          <w:p w14:paraId="325559D7" w14:textId="77777777" w:rsidR="00FC0D03" w:rsidRPr="00FC0D03" w:rsidRDefault="00FC0D03" w:rsidP="00265173">
            <w:pPr>
              <w:ind w:hanging="45"/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  <w:t>Portfolio Total</w:t>
            </w:r>
          </w:p>
        </w:tc>
        <w:tc>
          <w:tcPr>
            <w:tcW w:w="1300" w:type="dxa"/>
          </w:tcPr>
          <w:p w14:paraId="0F6469CC" w14:textId="77777777" w:rsidR="00FC0D03" w:rsidRPr="00FC0D03" w:rsidRDefault="00FC0D03" w:rsidP="00265173">
            <w:pPr>
              <w:ind w:hanging="4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  <w:t>=SUM(ABOVE)</w:t>
            </w:r>
          </w:p>
        </w:tc>
        <w:tc>
          <w:tcPr>
            <w:tcW w:w="1295" w:type="dxa"/>
          </w:tcPr>
          <w:p w14:paraId="1A3B5EAD" w14:textId="77777777" w:rsidR="00FC0D03" w:rsidRPr="00FC0D03" w:rsidRDefault="00FC0D03" w:rsidP="00265173">
            <w:pPr>
              <w:ind w:hanging="4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  <w:t>[</w:t>
            </w:r>
            <w:proofErr w:type="spellStart"/>
            <w:r w:rsidRPr="00FC0D03"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  <w:t>Total%Asset</w:t>
            </w:r>
            <w:proofErr w:type="spellEnd"/>
            <w:r w:rsidRPr="00FC0D03">
              <w:rPr>
                <w:rFonts w:ascii="Quicksand" w:hAnsi="Quicksand" w:cs="Times New Roman"/>
                <w:color w:val="000000" w:themeColor="text1"/>
                <w:sz w:val="18"/>
                <w:szCs w:val="18"/>
              </w:rPr>
              <w:t>]</w:t>
            </w:r>
            <w:commentRangeEnd w:id="5"/>
            <w:r w:rsidRPr="00FC0D03">
              <w:rPr>
                <w:rStyle w:val="CommentReference"/>
                <w:rFonts w:ascii="Quicksand" w:hAnsi="Quicksand" w:cs="Times New Roman"/>
                <w:color w:val="000000" w:themeColor="text1"/>
                <w:sz w:val="18"/>
                <w:szCs w:val="18"/>
              </w:rPr>
              <w:commentReference w:id="5"/>
            </w:r>
          </w:p>
        </w:tc>
      </w:tr>
    </w:tbl>
    <w:p w14:paraId="694D0C88" w14:textId="0B3BC9F6" w:rsidR="0086243E" w:rsidRPr="00FC0D03" w:rsidRDefault="00FC0D03" w:rsidP="0086243E">
      <w:pPr>
        <w:tabs>
          <w:tab w:val="left" w:pos="1125"/>
          <w:tab w:val="right" w:pos="10080"/>
        </w:tabs>
        <w:rPr>
          <w:rFonts w:ascii="Quicksand" w:hAnsi="Quicksand" w:cs="Times New Roman"/>
          <w:color w:val="808080" w:themeColor="background1" w:themeShade="80"/>
          <w:sz w:val="32"/>
          <w:szCs w:val="32"/>
        </w:rPr>
      </w:pPr>
      <w:r w:rsidRPr="00FC0D03">
        <w:rPr>
          <w:rFonts w:ascii="Quicksand" w:hAnsi="Quicksand" w:cs="Times New Roman"/>
          <w:color w:val="000000" w:themeColor="text1"/>
          <w:sz w:val="32"/>
          <w:szCs w:val="32"/>
        </w:rPr>
        <w:t xml:space="preserve"> </w:t>
      </w:r>
    </w:p>
    <w:p w14:paraId="461AAE24" w14:textId="54ACDF14" w:rsidR="0086243E" w:rsidRPr="00FC0D03" w:rsidRDefault="0086243E" w:rsidP="00B9784E">
      <w:pPr>
        <w:tabs>
          <w:tab w:val="right" w:pos="10080"/>
        </w:tabs>
        <w:rPr>
          <w:rFonts w:ascii="Quicksand" w:hAnsi="Quicksand"/>
          <w:noProof/>
          <w:sz w:val="20"/>
        </w:rPr>
      </w:pPr>
    </w:p>
    <w:p w14:paraId="0403190A" w14:textId="39B35D33" w:rsidR="00106C3E" w:rsidRPr="00FC0D03" w:rsidRDefault="00106C3E" w:rsidP="00106C3E">
      <w:pPr>
        <w:rPr>
          <w:rFonts w:ascii="Quicksand" w:hAnsi="Quicksand"/>
          <w:sz w:val="20"/>
        </w:rPr>
      </w:pPr>
    </w:p>
    <w:p w14:paraId="75DDE32F" w14:textId="29425562" w:rsidR="007832D8" w:rsidRPr="00FC0D03" w:rsidRDefault="00106C3E" w:rsidP="00106C3E">
      <w:pPr>
        <w:jc w:val="right"/>
        <w:rPr>
          <w:rFonts w:ascii="Quicksand" w:hAnsi="Quicksand"/>
          <w:sz w:val="20"/>
        </w:rPr>
      </w:pPr>
      <w:r w:rsidRPr="00FC0D03">
        <w:rPr>
          <w:rFonts w:ascii="Quicksand" w:hAnsi="Quicksand"/>
          <w:sz w:val="20"/>
        </w:rPr>
        <w:t xml:space="preserve">  </w:t>
      </w:r>
    </w:p>
    <w:p w14:paraId="75A6D970" w14:textId="6AB1B320" w:rsidR="007832D8" w:rsidRPr="00FC0D03" w:rsidRDefault="008D7130" w:rsidP="007832D8">
      <w:pPr>
        <w:rPr>
          <w:rFonts w:ascii="Quicksand" w:hAnsi="Quicksand"/>
          <w:sz w:val="20"/>
        </w:rPr>
      </w:pPr>
      <w:commentRangeStart w:id="6"/>
      <w:commentRangeEnd w:id="6"/>
      <w:r>
        <w:rPr>
          <w:rStyle w:val="CommentReference"/>
        </w:rPr>
        <w:commentReference w:id="6"/>
      </w:r>
      <w:commentRangeStart w:id="7"/>
      <w:commentRangeEnd w:id="7"/>
      <w:r>
        <w:rPr>
          <w:rStyle w:val="CommentReference"/>
        </w:rPr>
        <w:commentReference w:id="7"/>
      </w:r>
      <w:commentRangeStart w:id="8"/>
      <w:commentRangeEnd w:id="8"/>
    </w:p>
    <w:p w14:paraId="0FC09DE0" w14:textId="77777777" w:rsidR="00FC0D03" w:rsidRPr="00FC0D03" w:rsidRDefault="00FC0D03" w:rsidP="007832D8">
      <w:pPr>
        <w:rPr>
          <w:rFonts w:ascii="Quicksand" w:hAnsi="Quicksand"/>
          <w:sz w:val="20"/>
        </w:rPr>
      </w:pPr>
    </w:p>
    <w:p w14:paraId="29D2483B" w14:textId="1CF092E1" w:rsidR="00852737" w:rsidRPr="00FC0D03" w:rsidRDefault="00852737" w:rsidP="00106C3E">
      <w:pPr>
        <w:jc w:val="right"/>
        <w:rPr>
          <w:rFonts w:ascii="Quicksand" w:hAnsi="Quicksand"/>
          <w:sz w:val="18"/>
          <w:szCs w:val="18"/>
        </w:rPr>
      </w:pPr>
    </w:p>
    <w:p w14:paraId="6AFEC01F" w14:textId="74C25AB7" w:rsidR="00852737" w:rsidRPr="00FC0D03" w:rsidRDefault="00852737" w:rsidP="00480051">
      <w:pPr>
        <w:tabs>
          <w:tab w:val="left" w:pos="210"/>
        </w:tabs>
        <w:jc w:val="center"/>
        <w:rPr>
          <w:rFonts w:ascii="Quicksand" w:hAnsi="Quicksand"/>
          <w:sz w:val="20"/>
        </w:rPr>
      </w:pPr>
    </w:p>
    <w:p w14:paraId="6399A5AF" w14:textId="77777777" w:rsidR="00852737" w:rsidRPr="00FC0D03" w:rsidRDefault="00852737" w:rsidP="00852737">
      <w:pPr>
        <w:tabs>
          <w:tab w:val="left" w:pos="210"/>
        </w:tabs>
        <w:rPr>
          <w:rFonts w:ascii="Quicksand" w:hAnsi="Quicksand"/>
          <w:sz w:val="20"/>
        </w:rPr>
      </w:pPr>
    </w:p>
    <w:p w14:paraId="3854C932" w14:textId="3EADF181" w:rsidR="001669BA" w:rsidRPr="00FC0D03" w:rsidRDefault="00F02530" w:rsidP="001669BA">
      <w:pPr>
        <w:spacing w:after="0"/>
        <w:rPr>
          <w:rFonts w:ascii="Quicksand" w:hAnsi="Quicksand"/>
          <w:sz w:val="4"/>
        </w:rPr>
      </w:pPr>
      <w:commentRangeStart w:id="9"/>
      <w:commentRangeStart w:id="10"/>
      <w:r w:rsidRPr="00FC0D03">
        <w:rPr>
          <w:rFonts w:ascii="Quicksand" w:hAnsi="Quicksand" w:cs="Times New Roman"/>
          <w:noProof/>
        </w:rPr>
        <w:drawing>
          <wp:anchor distT="0" distB="0" distL="114300" distR="114300" simplePos="0" relativeHeight="251663360" behindDoc="0" locked="0" layoutInCell="1" allowOverlap="1" wp14:anchorId="6FF5E192" wp14:editId="2BA13A38">
            <wp:simplePos x="0" y="0"/>
            <wp:positionH relativeFrom="column">
              <wp:posOffset>88265</wp:posOffset>
            </wp:positionH>
            <wp:positionV relativeFrom="paragraph">
              <wp:posOffset>224155</wp:posOffset>
            </wp:positionV>
            <wp:extent cx="6543675" cy="2733675"/>
            <wp:effectExtent l="0" t="0" r="9525" b="952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commentRangeEnd w:id="9"/>
      <w:commentRangeEnd w:id="10"/>
      <w:r w:rsidR="00254CC2">
        <w:rPr>
          <w:rStyle w:val="CommentReference"/>
        </w:rPr>
        <w:commentReference w:id="10"/>
      </w:r>
      <w:r w:rsidR="00525EEF">
        <w:rPr>
          <w:rStyle w:val="CommentReference"/>
        </w:rPr>
        <w:commentReference w:id="9"/>
      </w:r>
    </w:p>
    <w:tbl>
      <w:tblPr>
        <w:tblStyle w:val="TableGrid"/>
        <w:tblpPr w:leftFromText="180" w:rightFromText="180" w:vertAnchor="text" w:horzAnchor="margin" w:tblpY="-77"/>
        <w:tblW w:w="1048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02530" w:rsidRPr="00FC0D03" w14:paraId="33D17E1A" w14:textId="77777777" w:rsidTr="00F02530">
        <w:trPr>
          <w:trHeight w:val="267"/>
        </w:trPr>
        <w:tc>
          <w:tcPr>
            <w:tcW w:w="10485" w:type="dxa"/>
            <w:shd w:val="clear" w:color="auto" w:fill="3693D1"/>
            <w:vAlign w:val="center"/>
          </w:tcPr>
          <w:p w14:paraId="7F99369F" w14:textId="77777777" w:rsidR="00F02530" w:rsidRPr="00FC0D03" w:rsidRDefault="00F02530" w:rsidP="00F02530">
            <w:pPr>
              <w:tabs>
                <w:tab w:val="left" w:pos="0"/>
              </w:tabs>
              <w:ind w:firstLine="22"/>
              <w:jc w:val="center"/>
              <w:rPr>
                <w:rFonts w:ascii="Quicksand" w:hAnsi="Quicksand" w:cs="Times New Roman"/>
                <w:sz w:val="18"/>
                <w:szCs w:val="18"/>
              </w:rPr>
            </w:pPr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Asset Allocation Over Time [</w:t>
            </w:r>
            <w:proofErr w:type="spellStart"/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InputParameter.startDate</w:t>
            </w:r>
            <w:proofErr w:type="spellEnd"/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] - [</w:t>
            </w:r>
            <w:proofErr w:type="spellStart"/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InputParameter.endDate</w:t>
            </w:r>
            <w:proofErr w:type="spellEnd"/>
            <w:r w:rsidRPr="00FC0D03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]</w:t>
            </w:r>
          </w:p>
        </w:tc>
      </w:tr>
    </w:tbl>
    <w:p w14:paraId="22FF087B" w14:textId="0A8161A4" w:rsidR="001669BA" w:rsidRPr="00FC0D03" w:rsidRDefault="001669BA" w:rsidP="00852737">
      <w:pPr>
        <w:jc w:val="right"/>
        <w:rPr>
          <w:rFonts w:ascii="Quicksand" w:hAnsi="Quicksand"/>
          <w:sz w:val="20"/>
        </w:rPr>
      </w:pPr>
    </w:p>
    <w:bookmarkEnd w:id="0"/>
    <w:p w14:paraId="2CDF743D" w14:textId="33EDA3B4" w:rsidR="00C95EDC" w:rsidRPr="00FC0D03" w:rsidRDefault="00C95EDC" w:rsidP="00C713EE">
      <w:pPr>
        <w:tabs>
          <w:tab w:val="left" w:pos="1440"/>
        </w:tabs>
        <w:ind w:firstLine="720"/>
        <w:rPr>
          <w:rFonts w:ascii="Quicksand" w:hAnsi="Quicksand"/>
          <w:sz w:val="20"/>
        </w:rPr>
      </w:pPr>
    </w:p>
    <w:sectPr w:rsidR="00C95EDC" w:rsidRPr="00FC0D03" w:rsidSect="00BD10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90" w:right="907" w:bottom="1440" w:left="806" w:header="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pul Sharma" w:date="2019-03-13T12:38:00Z" w:initials="VS">
    <w:p w14:paraId="7FAEC3BA" w14:textId="4CF83F80" w:rsidR="007D5938" w:rsidRDefault="007D5938">
      <w:pPr>
        <w:pStyle w:val="CommentText"/>
      </w:pPr>
      <w:r>
        <w:rPr>
          <w:rStyle w:val="CommentReference"/>
        </w:rPr>
        <w:annotationRef/>
      </w:r>
      <w:r w:rsidRPr="00AE7F46">
        <w:t>[</w:t>
      </w:r>
      <w:proofErr w:type="spellStart"/>
      <w:r w:rsidRPr="00AE7F46">
        <w:t>WherePositionisInputEndDate</w:t>
      </w:r>
      <w:proofErr w:type="spellEnd"/>
      <w:r w:rsidRPr="00AE7F46">
        <w:t>]</w:t>
      </w:r>
    </w:p>
  </w:comment>
  <w:comment w:id="2" w:author="Vipul Sharma" w:date="2019-03-13T12:38:00Z" w:initials="VS">
    <w:p w14:paraId="763DD06B" w14:textId="68E2AF7F" w:rsidR="007D5938" w:rsidRDefault="007D5938">
      <w:pPr>
        <w:pStyle w:val="CommentText"/>
      </w:pPr>
      <w:r>
        <w:rPr>
          <w:rStyle w:val="CommentReference"/>
        </w:rPr>
        <w:annotationRef/>
      </w:r>
      <w:r w:rsidRPr="001170C2">
        <w:t>[</w:t>
      </w:r>
      <w:proofErr w:type="spellStart"/>
      <w:r w:rsidRPr="001170C2">
        <w:t>colorAssetClass</w:t>
      </w:r>
      <w:proofErr w:type="spellEnd"/>
      <w:r w:rsidRPr="001170C2">
        <w:t>]</w:t>
      </w:r>
    </w:p>
  </w:comment>
  <w:comment w:id="3" w:author="Hexaview" w:date="2019-05-17T15:08:00Z" w:initials="H">
    <w:p w14:paraId="0D67EC66" w14:textId="66E4B60E" w:rsidR="00F02530" w:rsidRDefault="00F02530">
      <w:pPr>
        <w:pStyle w:val="CommentText"/>
      </w:pPr>
      <w:r>
        <w:rPr>
          <w:rStyle w:val="CommentReference"/>
        </w:rPr>
        <w:annotationRef/>
      </w:r>
    </w:p>
  </w:comment>
  <w:comment w:id="5" w:author="Vipul Sharma" w:date="2018-03-22T15:53:00Z" w:initials="VS">
    <w:p w14:paraId="425A3608" w14:textId="77777777" w:rsidR="00FC0D03" w:rsidRDefault="00FC0D03" w:rsidP="00FC0D03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WherePositionisInputEndDate</w:t>
      </w:r>
      <w:proofErr w:type="spellEnd"/>
      <w:r>
        <w:t>]</w:t>
      </w:r>
    </w:p>
  </w:comment>
  <w:comment w:id="6" w:author="Naina Kathuria" w:date="2019-03-15T11:57:00Z" w:initials="NK">
    <w:p w14:paraId="249982EB" w14:textId="28176767" w:rsidR="008D7130" w:rsidRDefault="008D7130">
      <w:pPr>
        <w:pStyle w:val="CommentText"/>
      </w:pPr>
      <w:r>
        <w:rPr>
          <w:rStyle w:val="CommentReference"/>
        </w:rPr>
        <w:annotationRef/>
      </w:r>
      <w:r w:rsidRPr="001170C2">
        <w:t>[</w:t>
      </w:r>
      <w:proofErr w:type="spellStart"/>
      <w:r w:rsidRPr="001170C2">
        <w:t>colorAssetClass</w:t>
      </w:r>
      <w:proofErr w:type="spellEnd"/>
      <w:r w:rsidRPr="001170C2">
        <w:t>]</w:t>
      </w:r>
    </w:p>
  </w:comment>
  <w:comment w:id="7" w:author="Naina Kathuria" w:date="2019-03-15T11:56:00Z" w:initials="NK">
    <w:p w14:paraId="6A9E5164" w14:textId="1F53402C" w:rsidR="008D7130" w:rsidRDefault="008D7130">
      <w:pPr>
        <w:pStyle w:val="CommentText"/>
      </w:pPr>
      <w:r>
        <w:rPr>
          <w:rStyle w:val="CommentReference"/>
        </w:rPr>
        <w:annotationRef/>
      </w:r>
      <w:r w:rsidRPr="003A455E">
        <w:t>[</w:t>
      </w:r>
      <w:proofErr w:type="spellStart"/>
      <w:r w:rsidRPr="003A455E">
        <w:t>OrderbyGroupedPositionDate</w:t>
      </w:r>
      <w:proofErr w:type="spellEnd"/>
      <w:r w:rsidRPr="003A455E">
        <w:t>]</w:t>
      </w:r>
    </w:p>
  </w:comment>
  <w:comment w:id="10" w:author="Vipul Sharma" w:date="2019-07-09T12:23:00Z" w:initials="VS">
    <w:p w14:paraId="26819708" w14:textId="12722829" w:rsidR="00254CC2" w:rsidRDefault="00254CC2">
      <w:pPr>
        <w:pStyle w:val="CommentText"/>
      </w:pPr>
      <w:r>
        <w:rPr>
          <w:rStyle w:val="CommentReference"/>
        </w:rPr>
        <w:annotationRef/>
      </w:r>
      <w:r w:rsidRPr="001170C2">
        <w:t>[</w:t>
      </w:r>
      <w:proofErr w:type="spellStart"/>
      <w:r w:rsidRPr="001170C2">
        <w:t>colorAssetClass</w:t>
      </w:r>
      <w:proofErr w:type="spellEnd"/>
      <w:r w:rsidRPr="001170C2">
        <w:t>]</w:t>
      </w:r>
      <w:bookmarkStart w:id="11" w:name="_GoBack"/>
      <w:bookmarkEnd w:id="11"/>
    </w:p>
  </w:comment>
  <w:comment w:id="9" w:author="Vipul Sharma" w:date="2019-07-09T12:19:00Z" w:initials="VS">
    <w:p w14:paraId="389AA95C" w14:textId="1BAEAC1B" w:rsidR="00525EEF" w:rsidRDefault="00525EEF">
      <w:pPr>
        <w:pStyle w:val="CommentText"/>
      </w:pPr>
      <w:r>
        <w:rPr>
          <w:rStyle w:val="CommentReference"/>
        </w:rPr>
        <w:annotationRef/>
      </w:r>
      <w:r>
        <w:t>[Where1stJan]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AEC3BA" w15:done="0"/>
  <w15:commentEx w15:paraId="763DD06B" w15:done="0"/>
  <w15:commentEx w15:paraId="0D67EC66" w15:paraIdParent="763DD06B" w15:done="0"/>
  <w15:commentEx w15:paraId="425A3608" w15:done="0"/>
  <w15:commentEx w15:paraId="249982EB" w15:done="0"/>
  <w15:commentEx w15:paraId="6A9E5164" w15:done="0"/>
  <w15:commentEx w15:paraId="26819708" w15:done="0"/>
  <w15:commentEx w15:paraId="389AA9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AEC3BA" w16cid:durableId="20337858"/>
  <w16cid:commentId w16cid:paraId="763DD06B" w16cid:durableId="20337845"/>
  <w16cid:commentId w16cid:paraId="0D67EC66" w16cid:durableId="20894CE4"/>
  <w16cid:commentId w16cid:paraId="425A3608" w16cid:durableId="1E5E4FF1"/>
  <w16cid:commentId w16cid:paraId="249982EB" w16cid:durableId="20CF02A4"/>
  <w16cid:commentId w16cid:paraId="6A9E5164" w16cid:durableId="20CF02A5"/>
  <w16cid:commentId w16cid:paraId="26819708" w16cid:durableId="20CF05AE"/>
  <w16cid:commentId w16cid:paraId="389AA95C" w16cid:durableId="20CF04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880B3" w14:textId="77777777" w:rsidR="00C960F2" w:rsidRDefault="00C960F2" w:rsidP="00E559AF">
      <w:pPr>
        <w:spacing w:after="0" w:line="240" w:lineRule="auto"/>
      </w:pPr>
      <w:r>
        <w:separator/>
      </w:r>
    </w:p>
  </w:endnote>
  <w:endnote w:type="continuationSeparator" w:id="0">
    <w:p w14:paraId="536E9B52" w14:textId="77777777" w:rsidR="00C960F2" w:rsidRDefault="00C960F2" w:rsidP="00E5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8C32" w14:textId="77777777" w:rsidR="006128BC" w:rsidRDefault="00612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2E22" w14:textId="77777777" w:rsidR="006128BC" w:rsidRDefault="00612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6A9F" w14:textId="77777777" w:rsidR="006128BC" w:rsidRDefault="00612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6C66" w14:textId="77777777" w:rsidR="00C960F2" w:rsidRDefault="00C960F2" w:rsidP="00E559AF">
      <w:pPr>
        <w:spacing w:after="0" w:line="240" w:lineRule="auto"/>
      </w:pPr>
      <w:r>
        <w:separator/>
      </w:r>
    </w:p>
  </w:footnote>
  <w:footnote w:type="continuationSeparator" w:id="0">
    <w:p w14:paraId="714F7378" w14:textId="77777777" w:rsidR="00C960F2" w:rsidRDefault="00C960F2" w:rsidP="00E5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A10CF" w14:textId="77777777" w:rsidR="006128BC" w:rsidRDefault="00612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5BAB" w14:textId="36EF143D" w:rsidR="00E559AF" w:rsidRDefault="00E559AF" w:rsidP="0086243E">
    <w:pPr>
      <w:pStyle w:val="Header"/>
    </w:pPr>
  </w:p>
  <w:p w14:paraId="7E55A37F" w14:textId="3D82018B" w:rsidR="0090409B" w:rsidRDefault="0090409B" w:rsidP="0086243E">
    <w:pPr>
      <w:pStyle w:val="Header"/>
    </w:pPr>
    <w:bookmarkStart w:id="12" w:name="_Hlk492481160"/>
    <w:bookmarkStart w:id="13" w:name="_Hlk492423116"/>
    <w:bookmarkEnd w:id="12"/>
    <w:bookmarkEnd w:id="13"/>
  </w:p>
  <w:p w14:paraId="3C7595E4" w14:textId="023552D8" w:rsidR="0090409B" w:rsidRPr="0086243E" w:rsidRDefault="006128BC" w:rsidP="0086243E">
    <w:pPr>
      <w:pStyle w:val="Header"/>
    </w:pPr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3360" behindDoc="0" locked="0" layoutInCell="1" allowOverlap="1" wp14:anchorId="1C7B7B7B" wp14:editId="3DD797D0">
          <wp:simplePos x="0" y="0"/>
          <wp:positionH relativeFrom="column">
            <wp:posOffset>0</wp:posOffset>
          </wp:positionH>
          <wp:positionV relativeFrom="paragraph">
            <wp:posOffset>323850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C8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B8FF78" wp14:editId="3BB2CF24">
              <wp:simplePos x="0" y="0"/>
              <wp:positionH relativeFrom="column">
                <wp:posOffset>1564640</wp:posOffset>
              </wp:positionH>
              <wp:positionV relativeFrom="paragraph">
                <wp:posOffset>40005</wp:posOffset>
              </wp:positionV>
              <wp:extent cx="5667375" cy="7524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229DD" w14:textId="4A2FB7C2" w:rsidR="0090409B" w:rsidRPr="00CC692A" w:rsidRDefault="0090409B" w:rsidP="00CC692A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CC692A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Current Asset Allocation</w:t>
                          </w:r>
                        </w:p>
                        <w:p w14:paraId="78FECE55" w14:textId="77777777" w:rsidR="00F53E08" w:rsidRPr="00CC692A" w:rsidRDefault="0090409B" w:rsidP="00CC692A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4AE45A3F" w14:textId="04A2EA2F" w:rsidR="0090409B" w:rsidRPr="00CC692A" w:rsidRDefault="00F53E08" w:rsidP="00CC692A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Reporting Period: [</w:t>
                          </w:r>
                          <w:proofErr w:type="spellStart"/>
                          <w:r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InputParameter.startDate</w:t>
                          </w:r>
                          <w:proofErr w:type="spellEnd"/>
                          <w:r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]-</w:t>
                          </w:r>
                          <w:r w:rsidR="0090409B"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 xml:space="preserve"> [</w:t>
                          </w:r>
                          <w:proofErr w:type="spellStart"/>
                          <w:r w:rsidR="0090409B"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="0090409B" w:rsidRPr="00CC692A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23A95DE0" w14:textId="77777777" w:rsidR="0090409B" w:rsidRPr="00CC692A" w:rsidRDefault="0090409B" w:rsidP="00CC692A">
                          <w:pPr>
                            <w:spacing w:after="30"/>
                            <w:rPr>
                              <w:rFonts w:ascii="Quicksand" w:hAnsi="Quicksan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8FF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3.2pt;margin-top:3.15pt;width:446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6MIQIAAB0EAAAOAAAAZHJzL2Uyb0RvYy54bWysU9tu2zAMfR+wfxD0vjjxcmmNOEWXLsOA&#10;7gK0+wBalmNhkuhJSuzu60fJaZptb8P0IJAieUQekuubwWh2lM4rtCWfTaacSSuwVnZf8m+PuzdX&#10;nPkAtgaNVpb8SXp+s3n9at13hcyxRV1LxwjE+qLvSt6G0BVZ5kUrDfgJdtKSsUFnIJDq9lntoCd0&#10;o7N8Ol1mPbq6cyik9/R6Nxr5JuE3jRThS9N4GZguOeUW0u3SXcU726yh2DvoWiVOacA/ZGFAWfr0&#10;DHUHAdjBqb+gjBIOPTZhItBk2DRKyFQDVTOb/lHNQwudTLUQOb470+T/H6z4fPzqmKpLns9WnFkw&#10;1KRHOQT2DgeWR376zhfk9tCRYxjomfqcavXdPYrvnlnctmD38tY57FsJNeU3i5HZReiI4yNI1X/C&#10;mr6BQ8AENDTORPKIDkbo1Kenc29iKoIeF8vl6u1qwZkg22qRz0mOX0DxHN05Hz5INCwKJXfU+4QO&#10;x3sfRtdnl/iZR63qndI6KW5fbbVjR6A52aVzQv/NTVvWl/x6kS8SssUYT9BQGBVojrUyJb+axhPD&#10;oYhsvLd1kgMoPcqUtLYneiIjIzdhqAZyjJxVWD8RUQ7HeaX9IqFF95Oznma15P7HAZzkTH+0RPb1&#10;bD6Pw52U+WKVk+IuLdWlBawgqJIHzkZxG9JCxHwt3lJTGpX4esnklCvNYGL8tC9xyC/15PWy1Ztf&#10;AAAA//8DAFBLAwQUAAYACAAAACEAuYwGHN8AAAAKAQAADwAAAGRycy9kb3ducmV2LnhtbEyPwU7D&#10;MBBE70j8g7VIXBB1moY0DXEqQAL12tIP2MTbJCJeR7HbpH+Pe4LbrGY087bYzqYXFxpdZ1nBchGB&#10;IK6t7rhRcPz+fM5AOI+ssbdMCq7kYFve3xWYazvxni4H34hQwi5HBa33Qy6lq1sy6BZ2IA7eyY4G&#10;fTjHRuoRp1BuehlHUSoNdhwWWhzoo6X653A2Ck676ellM1Vf/rjeJ+k7duvKXpV6fJjfXkF4mv1f&#10;GG74AR3KwFTZM2snegVxkiYhqiBdgbj5y1W2AVEFFScZyLKQ/18ofwEAAP//AwBQSwECLQAUAAYA&#10;CAAAACEAtoM4kv4AAADhAQAAEwAAAAAAAAAAAAAAAAAAAAAAW0NvbnRlbnRfVHlwZXNdLnhtbFBL&#10;AQItABQABgAIAAAAIQA4/SH/1gAAAJQBAAALAAAAAAAAAAAAAAAAAC8BAABfcmVscy8ucmVsc1BL&#10;AQItABQABgAIAAAAIQCAv46MIQIAAB0EAAAOAAAAAAAAAAAAAAAAAC4CAABkcnMvZTJvRG9jLnht&#10;bFBLAQItABQABgAIAAAAIQC5jAYc3wAAAAoBAAAPAAAAAAAAAAAAAAAAAHsEAABkcnMvZG93bnJl&#10;di54bWxQSwUGAAAAAAQABADzAAAAhwUAAAAA&#10;" stroked="f">
              <v:textbox>
                <w:txbxContent>
                  <w:p w14:paraId="135229DD" w14:textId="4A2FB7C2" w:rsidR="0090409B" w:rsidRPr="00CC692A" w:rsidRDefault="0090409B" w:rsidP="00CC692A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CC692A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Current Asset Allocation</w:t>
                    </w:r>
                  </w:p>
                  <w:p w14:paraId="78FECE55" w14:textId="77777777" w:rsidR="00F53E08" w:rsidRPr="00CC692A" w:rsidRDefault="0090409B" w:rsidP="00CC692A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bookmarkStart w:id="11" w:name="_GoBack"/>
                    <w:r w:rsidRPr="00CC692A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bookmarkEnd w:id="11"/>
                  <w:p w14:paraId="4AE45A3F" w14:textId="04A2EA2F" w:rsidR="0090409B" w:rsidRPr="00CC692A" w:rsidRDefault="00F53E08" w:rsidP="00CC692A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CC692A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Reporting Period: [InputParameter.startDate]-</w:t>
                    </w:r>
                    <w:r w:rsidR="0090409B" w:rsidRPr="00CC692A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 xml:space="preserve"> [</w:t>
                    </w:r>
                    <w:proofErr w:type="spellStart"/>
                    <w:r w:rsidR="0090409B" w:rsidRPr="00CC692A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="0090409B" w:rsidRPr="00CC692A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]</w:t>
                    </w:r>
                  </w:p>
                  <w:p w14:paraId="23A95DE0" w14:textId="77777777" w:rsidR="0090409B" w:rsidRPr="00CC692A" w:rsidRDefault="0090409B" w:rsidP="00CC692A">
                    <w:pPr>
                      <w:spacing w:after="30"/>
                      <w:rPr>
                        <w:rFonts w:ascii="Quicksand" w:hAnsi="Quicksand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0409B"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DFB0" w14:textId="77777777" w:rsidR="006128BC" w:rsidRDefault="006128B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  <w15:person w15:author="Hexaview">
    <w15:presenceInfo w15:providerId="None" w15:userId="Hexaview"/>
  </w15:person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tTQwNjI2sjQztTBW0lEKTi0uzszPAykwrAUA12Wu3CwAAAA="/>
  </w:docVars>
  <w:rsids>
    <w:rsidRoot w:val="00E559AF"/>
    <w:rsid w:val="00001217"/>
    <w:rsid w:val="00003052"/>
    <w:rsid w:val="00003570"/>
    <w:rsid w:val="00005AF7"/>
    <w:rsid w:val="00012941"/>
    <w:rsid w:val="00021F10"/>
    <w:rsid w:val="0002301C"/>
    <w:rsid w:val="0002535C"/>
    <w:rsid w:val="0002673C"/>
    <w:rsid w:val="00027BC6"/>
    <w:rsid w:val="000406A8"/>
    <w:rsid w:val="00044FBE"/>
    <w:rsid w:val="00045702"/>
    <w:rsid w:val="000524F9"/>
    <w:rsid w:val="00056DF6"/>
    <w:rsid w:val="000669BF"/>
    <w:rsid w:val="00070E5B"/>
    <w:rsid w:val="000903A8"/>
    <w:rsid w:val="00096639"/>
    <w:rsid w:val="000B1101"/>
    <w:rsid w:val="000B55B3"/>
    <w:rsid w:val="000C10E5"/>
    <w:rsid w:val="000C3DBF"/>
    <w:rsid w:val="000D0B1F"/>
    <w:rsid w:val="000D4357"/>
    <w:rsid w:val="000E261A"/>
    <w:rsid w:val="000E4FA3"/>
    <w:rsid w:val="000F26CD"/>
    <w:rsid w:val="000F29EE"/>
    <w:rsid w:val="00106C3E"/>
    <w:rsid w:val="00111FDD"/>
    <w:rsid w:val="001170C2"/>
    <w:rsid w:val="00117FB5"/>
    <w:rsid w:val="001216E5"/>
    <w:rsid w:val="00123AED"/>
    <w:rsid w:val="0012513C"/>
    <w:rsid w:val="00130082"/>
    <w:rsid w:val="001306F9"/>
    <w:rsid w:val="00133FC4"/>
    <w:rsid w:val="001429C8"/>
    <w:rsid w:val="00152A3F"/>
    <w:rsid w:val="00161199"/>
    <w:rsid w:val="00165612"/>
    <w:rsid w:val="001669BA"/>
    <w:rsid w:val="00170BED"/>
    <w:rsid w:val="001746D2"/>
    <w:rsid w:val="00186F5A"/>
    <w:rsid w:val="001A3C86"/>
    <w:rsid w:val="001B3B99"/>
    <w:rsid w:val="001C5F1D"/>
    <w:rsid w:val="001F1FFB"/>
    <w:rsid w:val="001F3F77"/>
    <w:rsid w:val="001F6986"/>
    <w:rsid w:val="002044B5"/>
    <w:rsid w:val="002169D8"/>
    <w:rsid w:val="00221BF7"/>
    <w:rsid w:val="00235F04"/>
    <w:rsid w:val="00247BDD"/>
    <w:rsid w:val="00252E80"/>
    <w:rsid w:val="00254CC2"/>
    <w:rsid w:val="0026200E"/>
    <w:rsid w:val="002630C2"/>
    <w:rsid w:val="00265173"/>
    <w:rsid w:val="0026766E"/>
    <w:rsid w:val="002752D8"/>
    <w:rsid w:val="00284750"/>
    <w:rsid w:val="00293AC5"/>
    <w:rsid w:val="002A740A"/>
    <w:rsid w:val="002B0C95"/>
    <w:rsid w:val="002B326A"/>
    <w:rsid w:val="002D1418"/>
    <w:rsid w:val="002D54BD"/>
    <w:rsid w:val="002E1388"/>
    <w:rsid w:val="002E50A5"/>
    <w:rsid w:val="002F02E7"/>
    <w:rsid w:val="00310030"/>
    <w:rsid w:val="00311302"/>
    <w:rsid w:val="00312F03"/>
    <w:rsid w:val="00313B26"/>
    <w:rsid w:val="003154FC"/>
    <w:rsid w:val="003275C7"/>
    <w:rsid w:val="003309B1"/>
    <w:rsid w:val="00333954"/>
    <w:rsid w:val="00345A41"/>
    <w:rsid w:val="00347FFD"/>
    <w:rsid w:val="0035014D"/>
    <w:rsid w:val="00350E34"/>
    <w:rsid w:val="00352C6C"/>
    <w:rsid w:val="00362241"/>
    <w:rsid w:val="00362EEA"/>
    <w:rsid w:val="00364864"/>
    <w:rsid w:val="00371EEF"/>
    <w:rsid w:val="00372615"/>
    <w:rsid w:val="00373A56"/>
    <w:rsid w:val="0038663D"/>
    <w:rsid w:val="003A455E"/>
    <w:rsid w:val="003B4A98"/>
    <w:rsid w:val="003B757D"/>
    <w:rsid w:val="003C0A2B"/>
    <w:rsid w:val="003C235E"/>
    <w:rsid w:val="003D2F6D"/>
    <w:rsid w:val="003D47D4"/>
    <w:rsid w:val="003D71AD"/>
    <w:rsid w:val="003F4E0F"/>
    <w:rsid w:val="00400827"/>
    <w:rsid w:val="00401931"/>
    <w:rsid w:val="004058EB"/>
    <w:rsid w:val="00407679"/>
    <w:rsid w:val="00410087"/>
    <w:rsid w:val="0041078D"/>
    <w:rsid w:val="00427D9A"/>
    <w:rsid w:val="00430572"/>
    <w:rsid w:val="00430BB8"/>
    <w:rsid w:val="00434F25"/>
    <w:rsid w:val="0044131B"/>
    <w:rsid w:val="00455FF9"/>
    <w:rsid w:val="0047059D"/>
    <w:rsid w:val="00472AB0"/>
    <w:rsid w:val="00480051"/>
    <w:rsid w:val="004822A0"/>
    <w:rsid w:val="004867A6"/>
    <w:rsid w:val="004878FF"/>
    <w:rsid w:val="004974EA"/>
    <w:rsid w:val="004A5A0A"/>
    <w:rsid w:val="004B1C60"/>
    <w:rsid w:val="004B3E96"/>
    <w:rsid w:val="004B7181"/>
    <w:rsid w:val="004C0766"/>
    <w:rsid w:val="004C1506"/>
    <w:rsid w:val="004C5916"/>
    <w:rsid w:val="004E3F9D"/>
    <w:rsid w:val="004E5979"/>
    <w:rsid w:val="004F0604"/>
    <w:rsid w:val="00500754"/>
    <w:rsid w:val="005028F8"/>
    <w:rsid w:val="005172B0"/>
    <w:rsid w:val="00517317"/>
    <w:rsid w:val="00524317"/>
    <w:rsid w:val="0052433B"/>
    <w:rsid w:val="00525EEF"/>
    <w:rsid w:val="0052703B"/>
    <w:rsid w:val="00530137"/>
    <w:rsid w:val="005305C1"/>
    <w:rsid w:val="005359E2"/>
    <w:rsid w:val="00541736"/>
    <w:rsid w:val="00541CE6"/>
    <w:rsid w:val="00546CCA"/>
    <w:rsid w:val="00562673"/>
    <w:rsid w:val="0057056E"/>
    <w:rsid w:val="005752B2"/>
    <w:rsid w:val="005822F5"/>
    <w:rsid w:val="00594DAE"/>
    <w:rsid w:val="005C5698"/>
    <w:rsid w:val="005C6B62"/>
    <w:rsid w:val="005D0749"/>
    <w:rsid w:val="005D0E26"/>
    <w:rsid w:val="005D1FCF"/>
    <w:rsid w:val="005E677E"/>
    <w:rsid w:val="005F4FE3"/>
    <w:rsid w:val="00607BC4"/>
    <w:rsid w:val="0061083F"/>
    <w:rsid w:val="00610DC3"/>
    <w:rsid w:val="00611699"/>
    <w:rsid w:val="006128BC"/>
    <w:rsid w:val="00616264"/>
    <w:rsid w:val="00626923"/>
    <w:rsid w:val="00626951"/>
    <w:rsid w:val="006307EB"/>
    <w:rsid w:val="00630B87"/>
    <w:rsid w:val="00631CCA"/>
    <w:rsid w:val="0063587D"/>
    <w:rsid w:val="00636975"/>
    <w:rsid w:val="00636995"/>
    <w:rsid w:val="00645A35"/>
    <w:rsid w:val="00651CD7"/>
    <w:rsid w:val="00654188"/>
    <w:rsid w:val="006611EB"/>
    <w:rsid w:val="00662B10"/>
    <w:rsid w:val="006643C8"/>
    <w:rsid w:val="0066626B"/>
    <w:rsid w:val="006707A0"/>
    <w:rsid w:val="00671F92"/>
    <w:rsid w:val="00676CB0"/>
    <w:rsid w:val="00686534"/>
    <w:rsid w:val="00690456"/>
    <w:rsid w:val="006A51EF"/>
    <w:rsid w:val="006B0CAA"/>
    <w:rsid w:val="006C7D82"/>
    <w:rsid w:val="006D106B"/>
    <w:rsid w:val="006D2F87"/>
    <w:rsid w:val="00704DD1"/>
    <w:rsid w:val="00705129"/>
    <w:rsid w:val="00710EC4"/>
    <w:rsid w:val="007222AF"/>
    <w:rsid w:val="00723A97"/>
    <w:rsid w:val="00746A28"/>
    <w:rsid w:val="00753CCE"/>
    <w:rsid w:val="00760882"/>
    <w:rsid w:val="00776562"/>
    <w:rsid w:val="007832D8"/>
    <w:rsid w:val="00787E6F"/>
    <w:rsid w:val="007931CC"/>
    <w:rsid w:val="007967FC"/>
    <w:rsid w:val="007A75EA"/>
    <w:rsid w:val="007B280E"/>
    <w:rsid w:val="007B7BCE"/>
    <w:rsid w:val="007C3C8C"/>
    <w:rsid w:val="007C4926"/>
    <w:rsid w:val="007D0828"/>
    <w:rsid w:val="007D5938"/>
    <w:rsid w:val="007E527E"/>
    <w:rsid w:val="007F291F"/>
    <w:rsid w:val="00802EA8"/>
    <w:rsid w:val="00806B46"/>
    <w:rsid w:val="00810414"/>
    <w:rsid w:val="0081709D"/>
    <w:rsid w:val="00817FF1"/>
    <w:rsid w:val="00842B76"/>
    <w:rsid w:val="00845CE5"/>
    <w:rsid w:val="0084793E"/>
    <w:rsid w:val="00852737"/>
    <w:rsid w:val="00854865"/>
    <w:rsid w:val="00861E3D"/>
    <w:rsid w:val="0086243E"/>
    <w:rsid w:val="00862A71"/>
    <w:rsid w:val="0087505D"/>
    <w:rsid w:val="008C096F"/>
    <w:rsid w:val="008C37C0"/>
    <w:rsid w:val="008C4427"/>
    <w:rsid w:val="008D1808"/>
    <w:rsid w:val="008D7130"/>
    <w:rsid w:val="008E440D"/>
    <w:rsid w:val="008E5674"/>
    <w:rsid w:val="008F19E9"/>
    <w:rsid w:val="0090206F"/>
    <w:rsid w:val="0090409B"/>
    <w:rsid w:val="00916857"/>
    <w:rsid w:val="009168E5"/>
    <w:rsid w:val="009232E1"/>
    <w:rsid w:val="009263EE"/>
    <w:rsid w:val="00926D03"/>
    <w:rsid w:val="00935913"/>
    <w:rsid w:val="009431DF"/>
    <w:rsid w:val="00943A03"/>
    <w:rsid w:val="00960301"/>
    <w:rsid w:val="00970F93"/>
    <w:rsid w:val="00971F58"/>
    <w:rsid w:val="00977CA4"/>
    <w:rsid w:val="009903CE"/>
    <w:rsid w:val="009927F5"/>
    <w:rsid w:val="009936F6"/>
    <w:rsid w:val="00996C40"/>
    <w:rsid w:val="00997963"/>
    <w:rsid w:val="009A4E12"/>
    <w:rsid w:val="009B04EC"/>
    <w:rsid w:val="009D12AD"/>
    <w:rsid w:val="009D29B1"/>
    <w:rsid w:val="009D48A8"/>
    <w:rsid w:val="009E16F6"/>
    <w:rsid w:val="009E26DD"/>
    <w:rsid w:val="009E37E7"/>
    <w:rsid w:val="009E5762"/>
    <w:rsid w:val="009E6972"/>
    <w:rsid w:val="009F2F42"/>
    <w:rsid w:val="00A01BB5"/>
    <w:rsid w:val="00A137F5"/>
    <w:rsid w:val="00A155DB"/>
    <w:rsid w:val="00A20A48"/>
    <w:rsid w:val="00A243EB"/>
    <w:rsid w:val="00A477F1"/>
    <w:rsid w:val="00A533EE"/>
    <w:rsid w:val="00A57A6E"/>
    <w:rsid w:val="00A63E6A"/>
    <w:rsid w:val="00A6633D"/>
    <w:rsid w:val="00A700B8"/>
    <w:rsid w:val="00A71B27"/>
    <w:rsid w:val="00A842F8"/>
    <w:rsid w:val="00A964BF"/>
    <w:rsid w:val="00A96FFB"/>
    <w:rsid w:val="00AA3C7D"/>
    <w:rsid w:val="00AA65C2"/>
    <w:rsid w:val="00AA7A2B"/>
    <w:rsid w:val="00AC1ADD"/>
    <w:rsid w:val="00AC351C"/>
    <w:rsid w:val="00AC5868"/>
    <w:rsid w:val="00AD059A"/>
    <w:rsid w:val="00AE1866"/>
    <w:rsid w:val="00AE19F4"/>
    <w:rsid w:val="00AF03E3"/>
    <w:rsid w:val="00AF3899"/>
    <w:rsid w:val="00B0295D"/>
    <w:rsid w:val="00B07277"/>
    <w:rsid w:val="00B078A1"/>
    <w:rsid w:val="00B12AB7"/>
    <w:rsid w:val="00B167FC"/>
    <w:rsid w:val="00B32067"/>
    <w:rsid w:val="00B32516"/>
    <w:rsid w:val="00B336A7"/>
    <w:rsid w:val="00B42A8E"/>
    <w:rsid w:val="00B44F17"/>
    <w:rsid w:val="00B5419A"/>
    <w:rsid w:val="00B55999"/>
    <w:rsid w:val="00B634D2"/>
    <w:rsid w:val="00B664A7"/>
    <w:rsid w:val="00B76021"/>
    <w:rsid w:val="00B90290"/>
    <w:rsid w:val="00B9202B"/>
    <w:rsid w:val="00B9784E"/>
    <w:rsid w:val="00BA06FA"/>
    <w:rsid w:val="00BA0D89"/>
    <w:rsid w:val="00BA1306"/>
    <w:rsid w:val="00BA2A3B"/>
    <w:rsid w:val="00BB2394"/>
    <w:rsid w:val="00BB75C3"/>
    <w:rsid w:val="00BB7753"/>
    <w:rsid w:val="00BC0D8F"/>
    <w:rsid w:val="00BC3C7B"/>
    <w:rsid w:val="00BD1033"/>
    <w:rsid w:val="00BE0FA4"/>
    <w:rsid w:val="00BF798D"/>
    <w:rsid w:val="00BF7F63"/>
    <w:rsid w:val="00C057E3"/>
    <w:rsid w:val="00C07024"/>
    <w:rsid w:val="00C11DCC"/>
    <w:rsid w:val="00C14352"/>
    <w:rsid w:val="00C17585"/>
    <w:rsid w:val="00C2187F"/>
    <w:rsid w:val="00C30B42"/>
    <w:rsid w:val="00C34A44"/>
    <w:rsid w:val="00C4126F"/>
    <w:rsid w:val="00C61FCF"/>
    <w:rsid w:val="00C67827"/>
    <w:rsid w:val="00C713EE"/>
    <w:rsid w:val="00C71DEA"/>
    <w:rsid w:val="00C7628C"/>
    <w:rsid w:val="00C875EF"/>
    <w:rsid w:val="00C906E4"/>
    <w:rsid w:val="00C95EDC"/>
    <w:rsid w:val="00C960F2"/>
    <w:rsid w:val="00CA00FF"/>
    <w:rsid w:val="00CA633B"/>
    <w:rsid w:val="00CB206E"/>
    <w:rsid w:val="00CC08E9"/>
    <w:rsid w:val="00CC1329"/>
    <w:rsid w:val="00CC5D28"/>
    <w:rsid w:val="00CC6580"/>
    <w:rsid w:val="00CC692A"/>
    <w:rsid w:val="00CD2623"/>
    <w:rsid w:val="00CE472E"/>
    <w:rsid w:val="00CE77B3"/>
    <w:rsid w:val="00CF2F4B"/>
    <w:rsid w:val="00D1403C"/>
    <w:rsid w:val="00D23DF5"/>
    <w:rsid w:val="00D24AFA"/>
    <w:rsid w:val="00D259EA"/>
    <w:rsid w:val="00D2739E"/>
    <w:rsid w:val="00D275AE"/>
    <w:rsid w:val="00D41591"/>
    <w:rsid w:val="00D47265"/>
    <w:rsid w:val="00D5036D"/>
    <w:rsid w:val="00D51077"/>
    <w:rsid w:val="00D57C31"/>
    <w:rsid w:val="00D731A1"/>
    <w:rsid w:val="00D75BCE"/>
    <w:rsid w:val="00D818FB"/>
    <w:rsid w:val="00D824ED"/>
    <w:rsid w:val="00D831A2"/>
    <w:rsid w:val="00D920D1"/>
    <w:rsid w:val="00D92723"/>
    <w:rsid w:val="00D97490"/>
    <w:rsid w:val="00DA4AA1"/>
    <w:rsid w:val="00DB7848"/>
    <w:rsid w:val="00DC104D"/>
    <w:rsid w:val="00DC1112"/>
    <w:rsid w:val="00DC46E3"/>
    <w:rsid w:val="00DD09DD"/>
    <w:rsid w:val="00DF74FC"/>
    <w:rsid w:val="00E00403"/>
    <w:rsid w:val="00E03185"/>
    <w:rsid w:val="00E03E7D"/>
    <w:rsid w:val="00E105E4"/>
    <w:rsid w:val="00E1481D"/>
    <w:rsid w:val="00E156C8"/>
    <w:rsid w:val="00E30B5C"/>
    <w:rsid w:val="00E30ECD"/>
    <w:rsid w:val="00E35844"/>
    <w:rsid w:val="00E37C14"/>
    <w:rsid w:val="00E45672"/>
    <w:rsid w:val="00E45E16"/>
    <w:rsid w:val="00E559AF"/>
    <w:rsid w:val="00E61D33"/>
    <w:rsid w:val="00E70B95"/>
    <w:rsid w:val="00E70BBC"/>
    <w:rsid w:val="00E75BD5"/>
    <w:rsid w:val="00E854C9"/>
    <w:rsid w:val="00E873B5"/>
    <w:rsid w:val="00E958AB"/>
    <w:rsid w:val="00EA097A"/>
    <w:rsid w:val="00EA65D3"/>
    <w:rsid w:val="00EB1D22"/>
    <w:rsid w:val="00EB4744"/>
    <w:rsid w:val="00EB4A4E"/>
    <w:rsid w:val="00EC520A"/>
    <w:rsid w:val="00ED638C"/>
    <w:rsid w:val="00EE1789"/>
    <w:rsid w:val="00EF2331"/>
    <w:rsid w:val="00EF3C5D"/>
    <w:rsid w:val="00F02530"/>
    <w:rsid w:val="00F10853"/>
    <w:rsid w:val="00F23378"/>
    <w:rsid w:val="00F2475B"/>
    <w:rsid w:val="00F36BE4"/>
    <w:rsid w:val="00F44E48"/>
    <w:rsid w:val="00F461E9"/>
    <w:rsid w:val="00F46D67"/>
    <w:rsid w:val="00F51781"/>
    <w:rsid w:val="00F53E08"/>
    <w:rsid w:val="00F5590E"/>
    <w:rsid w:val="00F60509"/>
    <w:rsid w:val="00F65409"/>
    <w:rsid w:val="00F6601E"/>
    <w:rsid w:val="00F75408"/>
    <w:rsid w:val="00F90C5F"/>
    <w:rsid w:val="00F94E49"/>
    <w:rsid w:val="00FA62FC"/>
    <w:rsid w:val="00FB20A0"/>
    <w:rsid w:val="00FB69D7"/>
    <w:rsid w:val="00FB7D82"/>
    <w:rsid w:val="00FC0D03"/>
    <w:rsid w:val="00FC65D8"/>
    <w:rsid w:val="00FD6575"/>
    <w:rsid w:val="00FF3F0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C1579"/>
  <w15:docId w15:val="{C0905898-BAF2-48AB-8527-0B39C4E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5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9AF"/>
  </w:style>
  <w:style w:type="paragraph" w:styleId="Footer">
    <w:name w:val="footer"/>
    <w:basedOn w:val="Normal"/>
    <w:link w:val="FooterChar"/>
    <w:uiPriority w:val="99"/>
    <w:unhideWhenUsed/>
    <w:rsid w:val="00E5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9AF"/>
  </w:style>
  <w:style w:type="character" w:styleId="PlaceholderText">
    <w:name w:val="Placeholder Text"/>
    <w:basedOn w:val="DefaultParagraphFont"/>
    <w:uiPriority w:val="99"/>
    <w:semiHidden/>
    <w:rsid w:val="00610DC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ListTable1Light-Accent1">
    <w:name w:val="List Table 1 Light Accent 1"/>
    <w:basedOn w:val="TableNormal"/>
    <w:uiPriority w:val="46"/>
    <w:rsid w:val="004867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5D1FCF"/>
    <w:pPr>
      <w:spacing w:after="0" w:line="240" w:lineRule="auto"/>
    </w:pPr>
  </w:style>
  <w:style w:type="table" w:styleId="ListTable1Light">
    <w:name w:val="List Table 1 Light"/>
    <w:basedOn w:val="TableNormal"/>
    <w:uiPriority w:val="46"/>
    <w:rsid w:val="008624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9359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0816326530612242E-2"/>
          <c:y val="5.5766976496359005E-2"/>
          <c:w val="0.57375145180023224"/>
          <c:h val="0.9442332065906210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030-4726-AB4C-E56985EDAE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>
                <a:outerShdw blurRad="50800" dist="76200" dir="5400000" sx="1000" sy="1000" algn="ctr" rotWithShape="0">
                  <a:schemeClr val="bg1">
                    <a:alpha val="69000"/>
                  </a:scheme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2030-4726-AB4C-E56985EDAE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030-4726-AB4C-E56985EDAE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Quicksand" panose="00000500000000000000" pitchFamily="2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Asset Class1</c:v>
                </c:pt>
                <c:pt idx="1">
                  <c:v>Asset Class2</c:v>
                </c:pt>
                <c:pt idx="2">
                  <c:v>[GroupedSecurityAsset]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60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30-4726-AB4C-E56985EDAE6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8906565250772234"/>
          <c:y val="9.8954973801706522E-2"/>
          <c:w val="0.31093434749227777"/>
          <c:h val="0.775467549951090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20"/>
      <c:depthPercent val="460"/>
      <c:rAngAx val="0"/>
      <c:perspective val="20"/>
    </c:view3D>
    <c:floor>
      <c:thickness val="0"/>
      <c:spPr>
        <a:noFill/>
        <a:ln w="9525" cap="flat" cmpd="sng" algn="ctr">
          <a:solidFill>
            <a:schemeClr val="tx1">
              <a:lumMod val="15000"/>
              <a:lumOff val="85000"/>
            </a:schemeClr>
          </a:solidFill>
          <a:round/>
        </a:ln>
        <a:effectLst/>
        <a:sp3d contourW="9525">
          <a:contourClr>
            <a:schemeClr val="tx1">
              <a:lumMod val="15000"/>
              <a:lumOff val="8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657694774659913"/>
          <c:y val="7.7680906713164771E-2"/>
          <c:w val="0.59025542896523397"/>
          <c:h val="0.74061010856133258"/>
        </c:manualLayout>
      </c:layout>
      <c:area3DChart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[AssetClass.name]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  <a:effectLst/>
            <a:sp3d/>
          </c:spPr>
          <c:cat>
            <c:strRef>
              <c:f>Sheet1!$A$2:$A$4</c:f>
              <c:strCache>
                <c:ptCount val="3"/>
                <c:pt idx="0">
                  <c:v>1/1/2018</c:v>
                </c:pt>
                <c:pt idx="1">
                  <c:v>1/1/2019</c:v>
                </c:pt>
                <c:pt idx="2">
                  <c:v>[GroupedPositionDate]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58</c:v>
                </c:pt>
                <c:pt idx="1">
                  <c:v>75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2A-4CD0-BF86-A2504D469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6990383"/>
        <c:axId val="681325007"/>
        <c:axId val="0"/>
      </c:area3DChart>
      <c:catAx>
        <c:axId val="796990383"/>
        <c:scaling>
          <c:orientation val="minMax"/>
        </c:scaling>
        <c:delete val="0"/>
        <c:axPos val="b"/>
        <c:numFmt formatCode="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2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222222"/>
                </a:solidFill>
                <a:latin typeface="Quicksand" panose="00000500000000000000" pitchFamily="2" charset="0"/>
                <a:ea typeface="+mn-ea"/>
                <a:cs typeface="+mn-cs"/>
              </a:defRPr>
            </a:pPr>
            <a:endParaRPr lang="en-US"/>
          </a:p>
        </c:txPr>
        <c:crossAx val="681325007"/>
        <c:crosses val="autoZero"/>
        <c:auto val="1"/>
        <c:lblAlgn val="ctr"/>
        <c:lblOffset val="100"/>
        <c:noMultiLvlLbl val="0"/>
      </c:catAx>
      <c:valAx>
        <c:axId val="681325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222222"/>
                </a:solidFill>
                <a:latin typeface="Quicksand" panose="00000500000000000000" pitchFamily="2" charset="0"/>
                <a:ea typeface="+mn-ea"/>
                <a:cs typeface="+mn-cs"/>
              </a:defRPr>
            </a:pPr>
            <a:endParaRPr lang="en-US"/>
          </a:p>
        </c:txPr>
        <c:crossAx val="796990383"/>
        <c:crossesAt val="1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222222"/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25400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273542-66A7-4F5A-A703-62B2FA25A368}">
  <we:reference id="36ddd4ae-0064-44f3-b0f6-5ed84e4bfcff" version="1.0.0.0" store="\\LAPTOP-GAIJMGD1\SharedWeb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E913-09F3-4B0C-9C7C-CE2A2E4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216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>RT-17:3:CurrentAssetAllocation</dc:description>
  <cp:lastModifiedBy>Vipul Sharma</cp:lastModifiedBy>
  <cp:revision>4</cp:revision>
  <dcterms:created xsi:type="dcterms:W3CDTF">2019-07-09T06:55:00Z</dcterms:created>
  <dcterms:modified xsi:type="dcterms:W3CDTF">2019-07-09T06:55:00Z</dcterms:modified>
</cp:coreProperties>
</file>